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Japan</w:t>
      </w:r>
      <w:r>
        <w:t xml:space="preserve"> </w:t>
      </w:r>
      <w:r>
        <w:t xml:space="preserve">Kyoto</w:t>
      </w:r>
    </w:p>
    <w:p>
      <w:pPr>
        <w:pStyle w:val="FirstParagraph"/>
      </w:pPr>
      <w:r>
        <w:t xml:space="preserve">INVOICE</w:t>
      </w:r>
    </w:p>
    <w:p>
      <w:pPr>
        <w:pStyle w:val="BodyText"/>
      </w:pPr>
      <w:r>
        <w:t xml:space="preserve">OFFICIAL POLICE OFFICER SERVICES</w:t>
      </w:r>
    </w:p>
    <w:p>
      <w:pPr>
        <w:pStyle w:val="BodyText"/>
      </w:pPr>
      <w:r>
        <w:t xml:space="preserve">Kyoto Metropolitan Police Department — Professional Services Division</w:t>
      </w:r>
    </w:p>
    <w:p>
      <w:pPr>
        <w:pStyle w:val="BodyText"/>
      </w:pPr>
      <w:r>
        <w:rPr>
          <w:bCs/>
          <w:b/>
        </w:rPr>
        <w:t xml:space="preserve">Invoice Number:</w:t>
      </w:r>
      <w:r>
        <w:t xml:space="preserve"> </w:t>
      </w:r>
      <w:r>
        <w:t xml:space="preserve">KMPD-2025-04782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Region:</w:t>
      </w:r>
      <w:r>
        <w:t xml:space="preserve"> </w:t>
      </w:r>
      <w:r>
        <w:t xml:space="preserve">Japan Kyoto</w:t>
      </w:r>
    </w:p>
    <w:bookmarkStart w:id="20" w:name="issued-by-police-officer"/>
    <w:p>
      <w:pPr>
        <w:pStyle w:val="Heading3"/>
      </w:pPr>
      <w:r>
        <w:t xml:space="preserve">Issued By (Police Officer)</w:t>
      </w:r>
    </w:p>
    <w:p>
      <w:pPr>
        <w:pStyle w:val="FirstParagraph"/>
      </w:pPr>
      <w:r>
        <w:rPr>
          <w:bCs/>
          <w:b/>
        </w:rPr>
        <w:t xml:space="preserve">Officer Name:</w:t>
      </w:r>
      <w:r>
        <w:t xml:space="preserve"> </w:t>
      </w:r>
      <w:r>
        <w:t xml:space="preserve">Sergeant Kenji Tanaka</w:t>
      </w:r>
    </w:p>
    <w:p>
      <w:pPr>
        <w:pStyle w:val="BodyText"/>
      </w:pPr>
      <w:r>
        <w:rPr>
          <w:bCs/>
          <w:b/>
        </w:rPr>
        <w:t xml:space="preserve">Badge Number:</w:t>
      </w:r>
      <w:r>
        <w:t xml:space="preserve"> </w:t>
      </w:r>
      <w:r>
        <w:t xml:space="preserve">KMPD-4471</w:t>
      </w:r>
    </w:p>
    <w:p>
      <w:pPr>
        <w:pStyle w:val="BodyText"/>
      </w:pPr>
      <w:r>
        <w:rPr>
          <w:bCs/>
          <w:b/>
        </w:rPr>
        <w:t xml:space="preserve">Rank:</w:t>
      </w:r>
      <w:r>
        <w:t xml:space="preserve"> </w:t>
      </w:r>
      <w:r>
        <w:t xml:space="preserve">Sergeant, Metropolitan Police</w:t>
      </w:r>
    </w:p>
    <w:p>
      <w:pPr>
        <w:pStyle w:val="BodyText"/>
      </w:pPr>
      <w:r>
        <w:rPr>
          <w:bCs/>
          <w:b/>
        </w:rPr>
        <w:t xml:space="preserve">Department:</w:t>
      </w:r>
      <w:r>
        <w:t xml:space="preserve"> </w:t>
      </w:r>
      <w:r>
        <w:t xml:space="preserve">Community Safety &amp; Training Division</w:t>
      </w:r>
    </w:p>
    <w:p>
      <w:pPr>
        <w:pStyle w:val="BodyText"/>
      </w:pPr>
      <w:r>
        <w:rPr>
          <w:bCs/>
          <w:b/>
        </w:rPr>
        <w:t xml:space="preserve">Address:</w:t>
      </w:r>
      <w:r>
        <w:t xml:space="preserve"> </w:t>
      </w:r>
      <w:r>
        <w:t xml:space="preserve">1-1-1 Higashiyama, Kyoto-shi, Kyoto-fu, 605-0000, Japan</w:t>
      </w:r>
    </w:p>
    <w:p>
      <w:pPr>
        <w:pStyle w:val="BodyText"/>
      </w:pPr>
      <w:r>
        <w:rPr>
          <w:bCs/>
          <w:b/>
        </w:rPr>
        <w:t xml:space="preserve">Email:</w:t>
      </w:r>
      <w:r>
        <w:t xml:space="preserve"> </w:t>
      </w:r>
      <w:r>
        <w:t xml:space="preserve">k.tanaka@kyoto-police.go.jp</w:t>
      </w:r>
    </w:p>
    <w:p>
      <w:pPr>
        <w:pStyle w:val="BodyText"/>
      </w:pPr>
      <w:r>
        <w:rPr>
          <w:bCs/>
          <w:b/>
        </w:rPr>
        <w:t xml:space="preserve">Phone:</w:t>
      </w:r>
      <w:r>
        <w:t xml:space="preserve"> </w:t>
      </w:r>
      <w:r>
        <w:t xml:space="preserve">+81-75-555-0142</w:t>
      </w:r>
    </w:p>
    <w:bookmarkEnd w:id="20"/>
    <w:bookmarkStart w:id="21" w:name="billed-to"/>
    <w:p>
      <w:pPr>
        <w:pStyle w:val="Heading3"/>
      </w:pPr>
      <w:r>
        <w:t xml:space="preserve">Billed To</w:t>
      </w:r>
    </w:p>
    <w:p>
      <w:pPr>
        <w:pStyle w:val="FirstParagraph"/>
      </w:pPr>
      <w:r>
        <w:rPr>
          <w:bCs/>
          <w:b/>
        </w:rPr>
        <w:t xml:space="preserve">Organization:</w:t>
      </w:r>
      <w:r>
        <w:t xml:space="preserve"> </w:t>
      </w:r>
      <w:r>
        <w:t xml:space="preserve">Kyoto International Tourism Board</w:t>
      </w:r>
    </w:p>
    <w:p>
      <w:pPr>
        <w:pStyle w:val="BodyText"/>
      </w:pPr>
      <w:r>
        <w:rPr>
          <w:bCs/>
          <w:b/>
        </w:rPr>
        <w:t xml:space="preserve">Attn:</w:t>
      </w:r>
      <w:r>
        <w:t xml:space="preserve"> </w:t>
      </w:r>
      <w:r>
        <w:t xml:space="preserve">Ms. Yuki Harada, Director of Operations</w:t>
      </w:r>
    </w:p>
    <w:p>
      <w:pPr>
        <w:pStyle w:val="BodyText"/>
      </w:pPr>
      <w:r>
        <w:rPr>
          <w:bCs/>
          <w:b/>
        </w:rPr>
        <w:t xml:space="preserve">Address:</w:t>
      </w:r>
      <w:r>
        <w:t xml:space="preserve"> </w:t>
      </w:r>
      <w:r>
        <w:t xml:space="preserve">2-3-15 Shijo-dori, Nakagyo-ku, Kyoto-shi, Kyoto-fu, 604-8001, Japan</w:t>
      </w:r>
    </w:p>
    <w:p>
      <w:pPr>
        <w:pStyle w:val="BodyText"/>
      </w:pPr>
      <w:r>
        <w:rPr>
          <w:bCs/>
          <w:b/>
        </w:rPr>
        <w:t xml:space="preserve">Email:</w:t>
      </w:r>
      <w:r>
        <w:t xml:space="preserve"> </w:t>
      </w:r>
      <w:r>
        <w:t xml:space="preserve">y.harada@kyoto-itb.or.jp</w:t>
      </w:r>
    </w:p>
    <w:p>
      <w:pPr>
        <w:pStyle w:val="BodyText"/>
      </w:pPr>
      <w:r>
        <w:rPr>
          <w:bCs/>
          <w:b/>
        </w:rPr>
        <w:t xml:space="preserve">Phone:</w:t>
      </w:r>
      <w:r>
        <w:t xml:space="preserve"> </w:t>
      </w:r>
      <w:r>
        <w:t xml:space="preserve">+81-75-555-0387</w:t>
      </w:r>
    </w:p>
    <w:p>
      <w:pPr>
        <w:pStyle w:val="BodyText"/>
      </w:pPr>
      <w:r>
        <w:rPr>
          <w:bCs/>
          <w:b/>
        </w:rPr>
        <w:t xml:space="preserve">Tax ID:</w:t>
      </w:r>
      <w:r>
        <w:t xml:space="preserve"> </w:t>
      </w:r>
      <w:r>
        <w:t xml:space="preserve">12-3456-7890123</w:t>
      </w:r>
    </w:p>
    <w:bookmarkEnd w:id="21"/>
    <w:bookmarkStart w:id="23" w:name="Xbf7a24770013c132f2cb778bd174e35d2696349"/>
    <w:p>
      <w:pPr>
        <w:pStyle w:val="Heading2"/>
      </w:pPr>
      <w:r>
        <w:t xml:space="preserve">Description of Services Rendered by Police Officer in Japan Kyoto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Security consultation and risk assessment for the Gion district pedestrian zone, conducted by a certified Police Officer of the Kyoto Metropolitan Police Department to ensure public safety during the summer festival season in Japan Kyoto.</w:t>
            </w:r>
          </w:p>
        </w:tc>
        <w:tc>
          <w:tcPr/>
          <w:p>
            <w:pPr>
              <w:pStyle w:val="Compact"/>
              <w:jc w:val="left"/>
            </w:pPr>
            <w:r>
              <w:t xml:space="preserve">May 20, 2025</w:t>
            </w:r>
          </w:p>
        </w:tc>
        <w:tc>
          <w:tcPr/>
          <w:p>
            <w:pPr>
              <w:pStyle w:val="Compact"/>
              <w:jc w:val="left"/>
            </w:pPr>
            <w:r>
              <w:t xml:space="preserve">8</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2</w:t>
            </w:r>
          </w:p>
        </w:tc>
        <w:tc>
          <w:tcPr/>
          <w:p>
            <w:pPr>
              <w:pStyle w:val="Compact"/>
              <w:jc w:val="left"/>
            </w:pPr>
            <w:r>
              <w:t xml:space="preserve">Emergency response protocol training for 45 tourism board staff members at the Kyoto International Tourism Board headquarters. The Police Officer provided hands-on instruction on evacuation procedures, first aid coordination, and communication protocols specific to the Japan Kyoto metropolitan area.</w:t>
            </w:r>
          </w:p>
        </w:tc>
        <w:tc>
          <w:tcPr/>
          <w:p>
            <w:pPr>
              <w:pStyle w:val="Compact"/>
              <w:jc w:val="left"/>
            </w:pPr>
            <w:r>
              <w:t xml:space="preserve">May 28, 2025</w:t>
            </w:r>
          </w:p>
        </w:tc>
        <w:tc>
          <w:tcPr/>
          <w:p>
            <w:pPr>
              <w:pStyle w:val="Compact"/>
              <w:jc w:val="left"/>
            </w:pPr>
            <w:r>
              <w:t xml:space="preserve">6</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3</w:t>
            </w:r>
          </w:p>
        </w:tc>
        <w:tc>
          <w:tcPr/>
          <w:p>
            <w:pPr>
              <w:pStyle w:val="Compact"/>
              <w:jc w:val="left"/>
            </w:pPr>
            <w:r>
              <w:t xml:space="preserve">Development and delivery of a comprehensive public safety briefing for international visitors arriving in Japan Kyoto. The Police Officer prepared multilingual safety materials covering transportation safety, emergency contact procedures, and local law enforcement coordination in the Kyoto region.</w:t>
            </w:r>
          </w:p>
        </w:tc>
        <w:tc>
          <w:tcPr/>
          <w:p>
            <w:pPr>
              <w:pStyle w:val="Compact"/>
              <w:jc w:val="left"/>
            </w:pPr>
            <w:r>
              <w:t xml:space="preserve">June 3, 2025</w:t>
            </w:r>
          </w:p>
        </w:tc>
        <w:tc>
          <w:tcPr/>
          <w:p>
            <w:pPr>
              <w:pStyle w:val="Compact"/>
              <w:jc w:val="left"/>
            </w:pPr>
            <w:r>
              <w:t xml:space="preserve">4</w:t>
            </w:r>
          </w:p>
        </w:tc>
        <w:tc>
          <w:tcPr/>
          <w:p>
            <w:pPr>
              <w:pStyle w:val="Compact"/>
              <w:jc w:val="left"/>
            </w:pPr>
            <w:r>
              <w:t xml:space="preserve">14,000</w:t>
            </w:r>
          </w:p>
        </w:tc>
        <w:tc>
          <w:tcPr/>
          <w:p>
            <w:pPr>
              <w:pStyle w:val="Compact"/>
              <w:jc w:val="left"/>
            </w:pPr>
            <w:r>
              <w:t xml:space="preserve">56,000</w:t>
            </w:r>
          </w:p>
        </w:tc>
      </w:tr>
      <w:tr>
        <w:tc>
          <w:tcPr/>
          <w:p>
            <w:pPr>
              <w:pStyle w:val="Compact"/>
              <w:jc w:val="left"/>
            </w:pPr>
            <w:r>
              <w:t xml:space="preserve">4</w:t>
            </w:r>
          </w:p>
        </w:tc>
        <w:tc>
          <w:tcPr/>
          <w:p>
            <w:pPr>
              <w:pStyle w:val="Compact"/>
              <w:jc w:val="left"/>
            </w:pPr>
            <w:r>
              <w:t xml:space="preserve">On-site security oversight and crowd management planning for the Obon Festival preparations in the Fushimi Inari area. The Police Officer coordinated with local Kyoto precincts to establish safe perimeters and emergency access routes throughout the Japan Kyoto festival corridor.</w:t>
            </w:r>
          </w:p>
        </w:tc>
        <w:tc>
          <w:tcPr/>
          <w:p>
            <w:pPr>
              <w:pStyle w:val="Compact"/>
              <w:jc w:val="left"/>
            </w:pPr>
            <w:r>
              <w:t xml:space="preserve">June 10, 2025</w:t>
            </w:r>
          </w:p>
        </w:tc>
        <w:tc>
          <w:tcPr/>
          <w:p>
            <w:pPr>
              <w:pStyle w:val="Compact"/>
              <w:jc w:val="left"/>
            </w:pPr>
            <w:r>
              <w:t xml:space="preserve">10</w:t>
            </w:r>
          </w:p>
        </w:tc>
        <w:tc>
          <w:tcPr/>
          <w:p>
            <w:pPr>
              <w:pStyle w:val="Compact"/>
              <w:jc w:val="left"/>
            </w:pPr>
            <w:r>
              <w:t xml:space="preserve">13,000</w:t>
            </w:r>
          </w:p>
        </w:tc>
        <w:tc>
          <w:tcPr/>
          <w:p>
            <w:pPr>
              <w:pStyle w:val="Compact"/>
              <w:jc w:val="left"/>
            </w:pPr>
            <w:r>
              <w:t xml:space="preserve">130,000</w:t>
            </w:r>
          </w:p>
        </w:tc>
      </w:tr>
      <w:tr>
        <w:tc>
          <w:tcPr/>
          <w:p>
            <w:pPr>
              <w:pStyle w:val="Compact"/>
              <w:jc w:val="left"/>
            </w:pPr>
            <w:r>
              <w:t xml:space="preserve">5</w:t>
            </w:r>
          </w:p>
        </w:tc>
        <w:tc>
          <w:tcPr/>
          <w:p>
            <w:pPr>
              <w:pStyle w:val="Compact"/>
              <w:jc w:val="left"/>
            </w:pPr>
            <w:r>
              <w:t xml:space="preserve">Post-incident review and written security report following the May 30 traffic incident near Kiyomizu-dera. The Police Officer compiled a detailed 24-page report with recommendations for infrastructure improvements and future preventive measures in the Japan Kyoto heritage zone.</w:t>
            </w:r>
          </w:p>
        </w:tc>
        <w:tc>
          <w:tcPr/>
          <w:p>
            <w:pPr>
              <w:pStyle w:val="Compact"/>
              <w:jc w:val="left"/>
            </w:pPr>
            <w:r>
              <w:t xml:space="preserve">June 12, 2025</w:t>
            </w:r>
          </w:p>
        </w:tc>
        <w:tc>
          <w:tcPr/>
          <w:p>
            <w:pPr>
              <w:pStyle w:val="Compact"/>
              <w:jc w:val="left"/>
            </w:pPr>
            <w:r>
              <w:t xml:space="preserve">5</w:t>
            </w:r>
          </w:p>
        </w:tc>
        <w:tc>
          <w:tcPr/>
          <w:p>
            <w:pPr>
              <w:pStyle w:val="Compact"/>
              <w:jc w:val="left"/>
            </w:pPr>
            <w:r>
              <w:t xml:space="preserve">16,000</w:t>
            </w:r>
          </w:p>
        </w:tc>
        <w:tc>
          <w:tcPr/>
          <w:p>
            <w:pPr>
              <w:pStyle w:val="Compact"/>
              <w:jc w:val="left"/>
            </w:pPr>
            <w:r>
              <w:t xml:space="preserve">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452,000 JPY</w:t>
            </w:r>
          </w:p>
        </w:tc>
      </w:tr>
      <w:tr>
        <w:tc>
          <w:tcPr/>
          <w:p>
            <w:pPr>
              <w:pStyle w:val="Compact"/>
              <w:jc w:val="left"/>
            </w:pPr>
            <w:r>
              <w:t xml:space="preserve">Consumable Materials &amp; Printing</w:t>
            </w:r>
          </w:p>
        </w:tc>
        <w:tc>
          <w:tcPr/>
          <w:p>
            <w:pPr>
              <w:pStyle w:val="Compact"/>
              <w:jc w:val="left"/>
            </w:pPr>
            <w:r>
              <w:t xml:space="preserve">18,500 JPY</w:t>
            </w:r>
          </w:p>
        </w:tc>
      </w:tr>
      <w:tr>
        <w:tc>
          <w:tcPr/>
          <w:p>
            <w:pPr>
              <w:pStyle w:val="Compact"/>
              <w:jc w:val="left"/>
            </w:pPr>
            <w:r>
              <w:t xml:space="preserve">Travel &amp; Transportation (within Japan Kyoto)</w:t>
            </w:r>
          </w:p>
        </w:tc>
        <w:tc>
          <w:tcPr/>
          <w:p>
            <w:pPr>
              <w:pStyle w:val="Compact"/>
              <w:jc w:val="left"/>
            </w:pPr>
            <w:r>
              <w:t xml:space="preserve">12,300 JPY</w:t>
            </w:r>
          </w:p>
        </w:tc>
      </w:tr>
      <w:tr>
        <w:tc>
          <w:tcPr/>
          <w:p>
            <w:pPr>
              <w:pStyle w:val="Compact"/>
              <w:jc w:val="left"/>
            </w:pPr>
            <w:r>
              <w:t xml:space="preserve">Consumption Tax (10%)</w:t>
            </w:r>
          </w:p>
        </w:tc>
        <w:tc>
          <w:tcPr/>
          <w:p>
            <w:pPr>
              <w:pStyle w:val="Compact"/>
              <w:jc w:val="left"/>
            </w:pPr>
            <w:r>
              <w:t xml:space="preserve">48,280 JPY</w:t>
            </w:r>
          </w:p>
        </w:tc>
      </w:tr>
      <w:tr>
        <w:tc>
          <w:tcPr/>
          <w:p>
            <w:pPr>
              <w:pStyle w:val="Compact"/>
              <w:jc w:val="left"/>
            </w:pPr>
            <w:r>
              <w:t xml:space="preserve">TOTAL AMOUNT DUE</w:t>
            </w:r>
          </w:p>
        </w:tc>
        <w:tc>
          <w:tcPr/>
          <w:p>
            <w:pPr>
              <w:pStyle w:val="Compact"/>
              <w:jc w:val="left"/>
            </w:pPr>
            <w:r>
              <w:t xml:space="preserve">531,080 JPY</w:t>
            </w:r>
          </w:p>
        </w:tc>
      </w:tr>
    </w:tbl>
    <w:bookmarkStart w:id="22" w:name="payment-instructions-invoice-terms"/>
    <w:p>
      <w:pPr>
        <w:pStyle w:val="Heading3"/>
      </w:pPr>
      <w:r>
        <w:t xml:space="preserve">Payment Instructions &amp; Invoice Terms</w:t>
      </w:r>
    </w:p>
    <w:p>
      <w:pPr>
        <w:pStyle w:val="FirstParagraph"/>
      </w:pPr>
      <w:r>
        <w:t xml:space="preserve">This Invoice is issued in accordance with the Kyoto Metropolitan Police Department's external services billing regulations (KMPD Ordinance No. 2024-117). All services described herein were performed by a duly authorized Police Officer acting under the jurisdiction of the Japan Kyoto Metropolitan Police Authority.</w:t>
      </w:r>
    </w:p>
    <w:p>
      <w:pPr>
        <w:numPr>
          <w:ilvl w:val="0"/>
          <w:numId w:val="1001"/>
        </w:numPr>
        <w:pStyle w:val="Compact"/>
      </w:pPr>
      <w:r>
        <w:rPr>
          <w:bCs/>
          <w:b/>
        </w:rPr>
        <w:t xml:space="preserve">Payment Method:</w:t>
      </w:r>
      <w:r>
        <w:t xml:space="preserve"> </w:t>
      </w:r>
      <w:r>
        <w:t xml:space="preserve">Bank transfer to Kyoto Metropolitan Police Department, Account No. 004-221-887, Bank of Kyoto, Main Branch, Japan Kyoto.</w:t>
      </w:r>
    </w:p>
    <w:p>
      <w:pPr>
        <w:numPr>
          <w:ilvl w:val="0"/>
          <w:numId w:val="1001"/>
        </w:numPr>
        <w:pStyle w:val="Compact"/>
      </w:pPr>
      <w:r>
        <w:rPr>
          <w:bCs/>
          <w:b/>
        </w:rPr>
        <w:t xml:space="preserve">Reference:</w:t>
      </w:r>
      <w:r>
        <w:t xml:space="preserve"> </w:t>
      </w:r>
      <w:r>
        <w:t xml:space="preserve">Please cite Invoice Number KMPD-2025-04782 in all correspondence and remittances.</w:t>
      </w:r>
    </w:p>
    <w:p>
      <w:pPr>
        <w:numPr>
          <w:ilvl w:val="0"/>
          <w:numId w:val="1001"/>
        </w:numPr>
        <w:pStyle w:val="Compact"/>
      </w:pPr>
      <w:r>
        <w:rPr>
          <w:bCs/>
          <w:b/>
        </w:rPr>
        <w:t xml:space="preserve">Overdue Penalty:</w:t>
      </w:r>
      <w:r>
        <w:t xml:space="preserve"> </w:t>
      </w:r>
      <w:r>
        <w:t xml:space="preserve">A late payment surcharge of 1.5% per month will be applied to any balance remaining unpaid after the due date of July 15, 2025.</w:t>
      </w:r>
    </w:p>
    <w:p>
      <w:pPr>
        <w:numPr>
          <w:ilvl w:val="0"/>
          <w:numId w:val="1001"/>
        </w:numPr>
        <w:pStyle w:val="Compact"/>
      </w:pPr>
      <w:r>
        <w:rPr>
          <w:bCs/>
          <w:b/>
        </w:rPr>
        <w:t xml:space="preserve">Disputes:</w:t>
      </w:r>
      <w:r>
        <w:t xml:space="preserve"> </w:t>
      </w:r>
      <w:r>
        <w:t xml:space="preserve">Any questions or disputes regarding this Invoice must be submitted in writing to the billing office within 14 days of the issue date. Contact the undersigned Police Officer directly for service-related inquiries.</w:t>
      </w:r>
    </w:p>
    <w:p>
      <w:pPr>
        <w:numPr>
          <w:ilvl w:val="0"/>
          <w:numId w:val="1001"/>
        </w:numPr>
        <w:pStyle w:val="Compact"/>
      </w:pPr>
      <w:r>
        <w:rPr>
          <w:bCs/>
          <w:b/>
        </w:rPr>
        <w:t xml:space="preserve">Validity:</w:t>
      </w:r>
      <w:r>
        <w:t xml:space="preserve"> </w:t>
      </w:r>
      <w:r>
        <w:t xml:space="preserve">This Invoice is valid for 90 days from the date of issue. Services rendered outside the Japan Kyoto metropolitan area may be subject to additional travel surcharges not included in this document.</w:t>
      </w:r>
    </w:p>
    <w:p>
      <w:pPr>
        <w:pStyle w:val="FirstParagraph"/>
      </w:pPr>
      <w:r>
        <w:rPr>
          <w:bCs/>
          <w:b/>
        </w:rPr>
        <w:t xml:space="preserve">Authorized Signature:</w:t>
      </w:r>
    </w:p>
    <w:p>
      <w:pPr>
        <w:pStyle w:val="BodyText"/>
      </w:pPr>
      <w:r>
        <w:t xml:space="preserve">Sgt. Kenji Tanaka</w:t>
      </w:r>
    </w:p>
    <w:p>
      <w:pPr>
        <w:pStyle w:val="BodyText"/>
      </w:pPr>
      <w:r>
        <w:t xml:space="preserve">Police Officer, Badge No. KMPD-4471</w:t>
      </w:r>
    </w:p>
    <w:p>
      <w:pPr>
        <w:pStyle w:val="BodyText"/>
      </w:pPr>
      <w:r>
        <w:t xml:space="preserve">Kyoto Metropolitan Police Department — Japan Kyoto</w:t>
      </w:r>
    </w:p>
    <w:p>
      <w:pPr>
        <w:pStyle w:val="BodyText"/>
      </w:pPr>
      <w:r>
        <w:t xml:space="preserve">Date: June 15, 2025</w:t>
      </w:r>
    </w:p>
    <w:bookmarkEnd w:id="22"/>
    <w:p>
      <w:pPr>
        <w:pStyle w:val="BodyText"/>
      </w:pPr>
      <w:r>
        <w:rPr>
          <w:bCs/>
          <w:b/>
        </w:rPr>
        <w:t xml:space="preserve">INVOICE KMPD-2025-04782</w:t>
      </w:r>
      <w:r>
        <w:t xml:space="preserve"> </w:t>
      </w:r>
      <w:r>
        <w:t xml:space="preserve">— This document constitutes an official Invoice for professional services rendered by a Police Officer of the Kyoto Metropolitan Police Department within the jurisdiction of Japan Kyoto.</w:t>
      </w:r>
    </w:p>
    <w:p>
      <w:pPr>
        <w:pStyle w:val="BodyText"/>
      </w:pPr>
      <w:r>
        <w:t xml:space="preserve">Kyoto Metropolitan Police Department | 1-1-1 Higashiyama, Kyoto-shi, Kyoto-fu 605-0000, Japan | Tel: +81-75-555-0100</w:t>
      </w:r>
    </w:p>
    <w:p>
      <w:pPr>
        <w:pStyle w:val="BodyText"/>
      </w:pPr>
      <w:r>
        <w:t xml:space="preserve">This Invoice is generated electronically and is valid without a physical stamp. For verification, contact the KMPD Billing Office at billing@kyoto-police.go.jp.</w:t>
      </w:r>
    </w:p>
    <w:p>
      <w:pPr>
        <w:pStyle w:val="BodyText"/>
      </w:pPr>
      <w:r>
        <w:t xml:space="preserve">© 2025 Kyoto Metropolitan Police Department. All rights reserved. Document ID: KMPD-INV-2025-04782-JK</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Japan Kyoto</dc:title>
  <dc:creator/>
  <dc:language>en</dc:language>
  <cp:keywords/>
  <dcterms:created xsi:type="dcterms:W3CDTF">2026-10-10T03:53:02Z</dcterms:created>
  <dcterms:modified xsi:type="dcterms:W3CDTF">2026-10-10T03:53:02Z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