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Security &amp; Training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PIS-2025-00472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PKR (Pakistani Rupee)</w:t>
      </w:r>
    </w:p>
    <w:bookmarkEnd w:id="21"/>
    <w:bookmarkStart w:id="22" w:name="issued-by-service-provider"/>
    <w:p>
      <w:pPr>
        <w:pStyle w:val="Heading4"/>
      </w:pPr>
      <w:r>
        <w:t xml:space="preserve">Issued By (Service Provider)</w:t>
      </w:r>
    </w:p>
    <w:p>
      <w:pPr>
        <w:pStyle w:val="FirstParagraph"/>
      </w:pPr>
      <w:r>
        <w:rPr>
          <w:bCs/>
          <w:b/>
        </w:rPr>
        <w:t xml:space="preserve">Name:</w:t>
      </w:r>
      <w:r>
        <w:t xml:space="preserve"> </w:t>
      </w:r>
      <w:r>
        <w:t xml:space="preserve">Police Officer Muhammad Ali Khan</w:t>
      </w:r>
    </w:p>
    <w:p>
      <w:pPr>
        <w:pStyle w:val="BodyText"/>
      </w:pPr>
      <w:r>
        <w:rPr>
          <w:bCs/>
          <w:b/>
        </w:rPr>
        <w:t xml:space="preserve">Designation:</w:t>
      </w:r>
      <w:r>
        <w:t xml:space="preserve"> </w:t>
      </w:r>
      <w:r>
        <w:t xml:space="preserve">Senior Police Officer, Security Consultant</w:t>
      </w:r>
    </w:p>
    <w:p>
      <w:pPr>
        <w:pStyle w:val="BodyText"/>
      </w:pPr>
      <w:r>
        <w:rPr>
          <w:bCs/>
          <w:b/>
        </w:rPr>
        <w:t xml:space="preserve">Police ID:</w:t>
      </w:r>
      <w:r>
        <w:t xml:space="preserve"> </w:t>
      </w:r>
      <w:r>
        <w:t xml:space="preserve">PIS-SP-2019-0847</w:t>
      </w:r>
    </w:p>
    <w:p>
      <w:pPr>
        <w:pStyle w:val="BodyText"/>
      </w:pPr>
      <w:r>
        <w:rPr>
          <w:bCs/>
          <w:b/>
        </w:rPr>
        <w:t xml:space="preserve">Department:</w:t>
      </w:r>
      <w:r>
        <w:t xml:space="preserve"> </w:t>
      </w:r>
      <w:r>
        <w:t xml:space="preserve">Islamabad Police, Pakistan Islamabad</w:t>
      </w:r>
    </w:p>
    <w:p>
      <w:pPr>
        <w:pStyle w:val="BodyText"/>
      </w:pPr>
      <w:r>
        <w:rPr>
          <w:bCs/>
          <w:b/>
        </w:rPr>
        <w:t xml:space="preserve">Address:</w:t>
      </w:r>
      <w:r>
        <w:t xml:space="preserve"> </w:t>
      </w:r>
      <w:r>
        <w:t xml:space="preserve">Sector F-10, Jinnah Avenue, Pakistan Islamabad</w:t>
      </w:r>
    </w:p>
    <w:p>
      <w:pPr>
        <w:pStyle w:val="BodyText"/>
      </w:pPr>
      <w:r>
        <w:rPr>
          <w:bCs/>
          <w:b/>
        </w:rPr>
        <w:t xml:space="preserve">Email:</w:t>
      </w:r>
      <w:r>
        <w:t xml:space="preserve"> </w:t>
      </w:r>
      <w:r>
        <w:t xml:space="preserve">m.ali.khan@islamabadpolice.gov.pk</w:t>
      </w:r>
    </w:p>
    <w:p>
      <w:pPr>
        <w:pStyle w:val="BodyText"/>
      </w:pPr>
      <w:r>
        <w:rPr>
          <w:bCs/>
          <w:b/>
        </w:rPr>
        <w:t xml:space="preserve">Phone:</w:t>
      </w:r>
      <w:r>
        <w:t xml:space="preserve"> </w:t>
      </w:r>
      <w:r>
        <w:t xml:space="preserve">+92-51-920-XXXX</w:t>
      </w:r>
    </w:p>
    <w:p>
      <w:pPr>
        <w:pStyle w:val="BodyText"/>
      </w:pPr>
      <w:r>
        <w:rPr>
          <w:bCs/>
          <w:b/>
        </w:rPr>
        <w:t xml:space="preserve">NTN:</w:t>
      </w:r>
      <w:r>
        <w:t xml:space="preserve"> </w:t>
      </w:r>
      <w:r>
        <w:t xml:space="preserve">3456789-1</w:t>
      </w:r>
    </w:p>
    <w:bookmarkEnd w:id="22"/>
    <w:bookmarkStart w:id="23" w:name="bill-to-client"/>
    <w:p>
      <w:pPr>
        <w:pStyle w:val="Heading4"/>
      </w:pPr>
      <w:r>
        <w:t xml:space="preserve">Bill To (Client)</w:t>
      </w:r>
    </w:p>
    <w:p>
      <w:pPr>
        <w:pStyle w:val="FirstParagraph"/>
      </w:pPr>
      <w:r>
        <w:rPr>
          <w:bCs/>
          <w:b/>
        </w:rPr>
        <w:t xml:space="preserve">Company:</w:t>
      </w:r>
      <w:r>
        <w:t xml:space="preserve"> </w:t>
      </w:r>
      <w:r>
        <w:t xml:space="preserve">Capital Security Solutions (Pvt.) Ltd.</w:t>
      </w:r>
    </w:p>
    <w:p>
      <w:pPr>
        <w:pStyle w:val="BodyText"/>
      </w:pPr>
      <w:r>
        <w:rPr>
          <w:bCs/>
          <w:b/>
        </w:rPr>
        <w:t xml:space="preserve">Attention:</w:t>
      </w:r>
      <w:r>
        <w:t xml:space="preserve"> </w:t>
      </w:r>
      <w:r>
        <w:t xml:space="preserve">Mr. Ahmed Raza, Director</w:t>
      </w:r>
    </w:p>
    <w:p>
      <w:pPr>
        <w:pStyle w:val="BodyText"/>
      </w:pPr>
      <w:r>
        <w:rPr>
          <w:bCs/>
          <w:b/>
        </w:rPr>
        <w:t xml:space="preserve">Address:</w:t>
      </w:r>
      <w:r>
        <w:t xml:space="preserve"> </w:t>
      </w:r>
      <w:r>
        <w:t xml:space="preserve">Blue Area, Jinnah Avenue, Pakistan Islamabad</w:t>
      </w:r>
    </w:p>
    <w:p>
      <w:pPr>
        <w:pStyle w:val="BodyText"/>
      </w:pPr>
      <w:r>
        <w:rPr>
          <w:bCs/>
          <w:b/>
        </w:rPr>
        <w:t xml:space="preserve">Email:</w:t>
      </w:r>
      <w:r>
        <w:t xml:space="preserve"> </w:t>
      </w:r>
      <w:r>
        <w:t xml:space="preserve">procurement@capitalsecurity.pk</w:t>
      </w:r>
    </w:p>
    <w:p>
      <w:pPr>
        <w:pStyle w:val="BodyText"/>
      </w:pPr>
      <w:r>
        <w:rPr>
          <w:bCs/>
          <w:b/>
        </w:rPr>
        <w:t xml:space="preserve">Phone:</w:t>
      </w:r>
      <w:r>
        <w:t xml:space="preserve"> </w:t>
      </w:r>
      <w:r>
        <w:t xml:space="preserve">+92-51-227-XXXX</w:t>
      </w:r>
    </w:p>
    <w:p>
      <w:pPr>
        <w:pStyle w:val="BodyText"/>
      </w:pPr>
      <w:r>
        <w:rPr>
          <w:bCs/>
          <w:b/>
        </w:rPr>
        <w:t xml:space="preserve">NTN:</w:t>
      </w:r>
      <w:r>
        <w:t xml:space="preserve"> </w:t>
      </w:r>
      <w:r>
        <w:t xml:space="preserve">7654321-4</w:t>
      </w:r>
    </w:p>
    <w:p>
      <w:pPr>
        <w:pStyle w:val="BodyText"/>
      </w:pPr>
      <w:r>
        <w:rPr>
          <w:bCs/>
          <w:b/>
        </w:rPr>
        <w:t xml:space="preserve">Client Ref:</w:t>
      </w:r>
      <w:r>
        <w:t xml:space="preserve"> </w:t>
      </w:r>
      <w:r>
        <w:t xml:space="preserve">CSS-SEC-2025-112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Corporate Security Assessment &amp; Risk Audit for office premises in Pakistan Islamabad</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Security Training for 25 personnel – Emergency Response Protocols (Police Officer-led session)</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Development of Comprehensive Security Policy Document for Pakistan Islamabad operations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Consultation on CCTV Surveillance System Layout &amp; Access Control Strategy</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Incident Response Drill Supervision &amp; Post-Drill Report (Police Officer certification)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Monthly Security Advisory Retainer – June 2025 (Pakistan Islamabad jurisdiction)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480,000.00</w:t>
            </w:r>
          </w:p>
        </w:tc>
      </w:tr>
      <w:tr>
        <w:tc>
          <w:tcPr/>
          <w:p>
            <w:pPr>
              <w:pStyle w:val="Compact"/>
              <w:jc w:val="left"/>
            </w:pPr>
            <w:r>
              <w:t xml:space="preserve">GST (18%)</w:t>
            </w:r>
          </w:p>
        </w:tc>
        <w:tc>
          <w:tcPr/>
          <w:p>
            <w:pPr>
              <w:pStyle w:val="Compact"/>
              <w:jc w:val="right"/>
            </w:pPr>
            <w:r>
              <w:t xml:space="preserve">86,400.00</w:t>
            </w:r>
          </w:p>
        </w:tc>
      </w:tr>
      <w:tr>
        <w:tc>
          <w:tcPr/>
          <w:p>
            <w:pPr>
              <w:pStyle w:val="Compact"/>
              <w:jc w:val="left"/>
            </w:pPr>
            <w:r>
              <w:t xml:space="preserve">Service Tax (2%)</w:t>
            </w:r>
          </w:p>
        </w:tc>
        <w:tc>
          <w:tcPr/>
          <w:p>
            <w:pPr>
              <w:pStyle w:val="Compact"/>
              <w:jc w:val="right"/>
            </w:pPr>
            <w:r>
              <w:t xml:space="preserve">9,600.00</w:t>
            </w:r>
          </w:p>
        </w:tc>
      </w:tr>
      <w:tr>
        <w:tc>
          <w:tcPr/>
          <w:p>
            <w:pPr>
              <w:pStyle w:val="Compact"/>
              <w:jc w:val="left"/>
            </w:pPr>
            <w:r>
              <w:t xml:space="preserve">Discount (Early Payment)</w:t>
            </w:r>
          </w:p>
        </w:tc>
        <w:tc>
          <w:tcPr/>
          <w:p>
            <w:pPr>
              <w:pStyle w:val="Compact"/>
              <w:jc w:val="right"/>
            </w:pPr>
            <w:r>
              <w:t xml:space="preserve">-10,000.00</w:t>
            </w:r>
          </w:p>
        </w:tc>
      </w:tr>
      <w:tr>
        <w:tc>
          <w:tcPr/>
          <w:p>
            <w:pPr>
              <w:pStyle w:val="Compact"/>
              <w:jc w:val="left"/>
            </w:pPr>
            <w:r>
              <w:t xml:space="preserve">Grand Total (PKR)</w:t>
            </w:r>
          </w:p>
        </w:tc>
        <w:tc>
          <w:tcPr/>
          <w:p>
            <w:pPr>
              <w:pStyle w:val="Compact"/>
              <w:jc w:val="right"/>
            </w:pPr>
            <w:r>
              <w:t xml:space="preserve">566,000.00</w:t>
            </w:r>
          </w:p>
        </w:tc>
      </w:tr>
    </w:tbl>
    <w:bookmarkStart w:id="24" w:name="terms-conditions"/>
    <w:p>
      <w:pPr>
        <w:pStyle w:val="Heading4"/>
      </w:pPr>
      <w:r>
        <w:t xml:space="preserve">Terms &amp; Conditions</w:t>
      </w:r>
    </w:p>
    <w:p>
      <w:pPr>
        <w:pStyle w:val="FirstParagraph"/>
      </w:pPr>
      <w:r>
        <w:t xml:space="preserve">1. This Invoice is issued by Police Officer Muhammad Ali Khan in his capacity as a licensed security consultant operating under the regulatory framework of Pakistan Islamabad. All services rendered are subject to the approval and oversight of the Islamabad Police Department.</w:t>
      </w:r>
    </w:p>
    <w:p>
      <w:pPr>
        <w:pStyle w:val="BodyText"/>
      </w:pPr>
      <w:r>
        <w:t xml:space="preserve">2. Payment of this Invoice must be received within fifteen (15) calendar days from the issue date. Late payments shall attract a penalty of 2% per month as per the Federal Tax Authority regulations applicable in Pakistan Islamabad.</w:t>
      </w:r>
    </w:p>
    <w:p>
      <w:pPr>
        <w:pStyle w:val="BodyText"/>
      </w:pPr>
      <w:r>
        <w:t xml:space="preserve">3. The Police Officer reserves the right to suspend ongoing services if payment is not received by the due date specified in this Invoice. All work-in-progress shall be billed at the standard hourly rate of PKR 5,000 per hour.</w:t>
      </w:r>
    </w:p>
    <w:p>
      <w:pPr>
        <w:pStyle w:val="BodyText"/>
      </w:pPr>
      <w:r>
        <w:t xml:space="preserve">4. All security assessments, training materials, and policy documents delivered under this Invoice are the intellectual property of the issuing Police Officer and may not be reproduced or distributed without written consent.</w:t>
      </w:r>
    </w:p>
    <w:p>
      <w:pPr>
        <w:pStyle w:val="BodyText"/>
      </w:pPr>
      <w:r>
        <w:t xml:space="preserve">5. This Invoice is governed by the laws of the Islamic Republic of Pakistan. Any disputes arising from this Invoice shall be resolved through the competent courts in Pakistan Islamabad.</w:t>
      </w:r>
    </w:p>
    <w:p>
      <w:pPr>
        <w:pStyle w:val="BodyText"/>
      </w:pPr>
      <w:r>
        <w:t xml:space="preserve">6. The Police Officer confirms that all services have been performed in compliance with the Pakistan Police Act, 1977, and all applicable regulations of the Islamabad Capital Territory.</w:t>
      </w:r>
    </w:p>
    <w:bookmarkEnd w:id="24"/>
    <w:bookmarkStart w:id="25" w:name="notes-payment-instructions"/>
    <w:p>
      <w:pPr>
        <w:pStyle w:val="Heading4"/>
      </w:pPr>
      <w:r>
        <w:t xml:space="preserve">Notes &amp; Payment Instructions</w:t>
      </w:r>
    </w:p>
    <w:p>
      <w:pPr>
        <w:pStyle w:val="FirstParagraph"/>
      </w:pPr>
      <w:r>
        <w:rPr>
          <w:bCs/>
          <w:b/>
        </w:rPr>
        <w:t xml:space="preserve">Bank Details:</w:t>
      </w:r>
      <w:r>
        <w:t xml:space="preserve"> </w:t>
      </w:r>
      <w:r>
        <w:t xml:space="preserve">Meezan Bank, Jinnah Avenue Branch, Pakistan Islamabad. Account Title: Muhammad Ali Khan. IBAN: PK00MEZN0000000000000000. Account No: 0012345678901.</w:t>
      </w:r>
    </w:p>
    <w:p>
      <w:pPr>
        <w:pStyle w:val="BodyText"/>
      </w:pPr>
      <w:r>
        <w:rPr>
          <w:bCs/>
          <w:b/>
        </w:rPr>
        <w:t xml:space="preserve">Payment Method:</w:t>
      </w:r>
      <w:r>
        <w:t xml:space="preserve"> </w:t>
      </w:r>
      <w:r>
        <w:t xml:space="preserve">Bank Transfer / Cheque / Online Banking (JazzCash / Easypaisa accepted for amounts under PKR 100,000).</w:t>
      </w:r>
    </w:p>
    <w:p>
      <w:pPr>
        <w:pStyle w:val="BodyText"/>
      </w:pPr>
      <w:r>
        <w:rPr>
          <w:bCs/>
          <w:b/>
        </w:rPr>
        <w:t xml:space="preserve">Note:</w:t>
      </w:r>
      <w:r>
        <w:t xml:space="preserve"> </w:t>
      </w:r>
      <w:r>
        <w:t xml:space="preserve">This Invoice has been prepared in accordance with the Federal Board of Revenue (FBR) guidelines for service invoices in Pakistan Islamabad. A copy of this Invoice must be retained by the client for a minimum period of seven (7) years for tax audit purposes.</w:t>
      </w:r>
    </w:p>
    <w:p>
      <w:pPr>
        <w:pStyle w:val="BodyText"/>
      </w:pPr>
      <w:r>
        <w:rPr>
          <w:bCs/>
          <w:b/>
        </w:rPr>
        <w:t xml:space="preserve">Certification:</w:t>
      </w:r>
      <w:r>
        <w:t xml:space="preserve"> </w:t>
      </w:r>
      <w:r>
        <w:t xml:space="preserve">I, Police Officer Muhammad Ali Khan, hereby certify that the services listed in this Invoice have been duly rendered and that the charges are accurate and in full compliance with the professional standards set by the Pakistan Islamabad security services regulatory body.</w:t>
      </w:r>
    </w:p>
    <w:bookmarkEnd w:id="25"/>
    <w:p>
      <w:pPr>
        <w:pStyle w:val="BodyText"/>
      </w:pPr>
      <w:r>
        <w:rPr>
          <w:bCs/>
          <w:b/>
        </w:rPr>
        <w:t xml:space="preserve">Police Officer Muhammad Ali Khan</w:t>
      </w:r>
      <w:r>
        <w:t xml:space="preserve"> </w:t>
      </w:r>
      <w:r>
        <w:t xml:space="preserve">| Senior Security Consultant | Islamabad Police, Pakistan Islamabad</w:t>
      </w:r>
    </w:p>
    <w:p>
      <w:pPr>
        <w:pStyle w:val="BodyText"/>
      </w:pPr>
      <w:r>
        <w:t xml:space="preserve">Invoice No: PIS-2025-00472 | Generated on: 15 June 2025 | Page 1 of 1</w:t>
      </w:r>
    </w:p>
    <w:p>
      <w:pPr>
        <w:pStyle w:val="BodyText"/>
      </w:pPr>
      <w:r>
        <w:t xml:space="preserve">This is a computer-generated Invoice and does not require a physical signature. For verification, contact the Islamabad Police Records Office at +92-51-920-1111. All rights reserved. © 2025 Pakistan Islamabad Security Services Registry.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Pakistan Islamabad</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