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seguridad-nacional-del-pacífico-s.a.c."/>
    <w:p>
      <w:pPr>
        <w:pStyle w:val="Heading1"/>
      </w:pPr>
      <w:r>
        <w:t xml:space="preserve">Seguridad Nacional del Pacífico S.A.C.</w:t>
      </w:r>
    </w:p>
    <w:p>
      <w:pPr>
        <w:pStyle w:val="FirstParagraph"/>
      </w:pPr>
      <w:r>
        <w:t xml:space="preserve">Police Officer Security &amp; Training Services</w:t>
      </w:r>
    </w:p>
    <w:p>
      <w:pPr>
        <w:pStyle w:val="BodyText"/>
      </w:pPr>
      <w:r>
        <w:t xml:space="preserve">Av. Javier Prado Este 1250, San Isidro</w:t>
      </w:r>
    </w:p>
    <w:p>
      <w:pPr>
        <w:pStyle w:val="BodyText"/>
      </w:pPr>
      <w:r>
        <w:t xml:space="preserve">Peru Lima, Metropolitan Lima, 15081</w:t>
      </w:r>
    </w:p>
    <w:p>
      <w:pPr>
        <w:pStyle w:val="BodyText"/>
      </w:pPr>
      <w:r>
        <w:t xml:space="preserve">RUC: 20587431296 | Phone: +51 1 445-6789</w:t>
      </w:r>
    </w:p>
    <w:p>
      <w:pPr>
        <w:pStyle w:val="BodyText"/>
      </w:pPr>
      <w:r>
        <w:t xml:space="preserve">Email: billing@seguridadnacionalpacifico.pe</w:t>
      </w:r>
    </w:p>
    <w:bookmarkEnd w:id="20"/>
    <w:bookmarkStart w:id="21" w:name="invoice"/>
    <w:p>
      <w:pPr>
        <w:pStyle w:val="Heading2"/>
      </w:pPr>
      <w:r>
        <w:t xml:space="preserve">INVOICE</w:t>
      </w:r>
    </w:p>
    <w:p>
      <w:pPr>
        <w:pStyle w:val="FirstParagraph"/>
      </w:pPr>
      <w:r>
        <w:t xml:space="preserve">Invoice No.: SN-2025-004872</w:t>
      </w:r>
    </w:p>
    <w:p>
      <w:pPr>
        <w:pStyle w:val="BodyText"/>
      </w:pPr>
      <w:r>
        <w:t xml:space="preserve">Date Issued: June 15, 2025</w:t>
      </w:r>
    </w:p>
    <w:p>
      <w:pPr>
        <w:pStyle w:val="BodyText"/>
      </w:pPr>
      <w:r>
        <w:t xml:space="preserve">Due Date: July 15, 2025</w:t>
      </w:r>
    </w:p>
    <w:p>
      <w:pPr>
        <w:pStyle w:val="BodyText"/>
      </w:pPr>
      <w:r>
        <w:t xml:space="preserve">PENDING PAYMENT</w:t>
      </w:r>
    </w:p>
    <w:bookmarkEnd w:id="21"/>
    <w:bookmarkStart w:id="22" w:name="bill-to"/>
    <w:p>
      <w:pPr>
        <w:pStyle w:val="Heading3"/>
      </w:pPr>
      <w:r>
        <w:t xml:space="preserve">Bill To</w:t>
      </w:r>
    </w:p>
    <w:p>
      <w:pPr>
        <w:pStyle w:val="FirstParagraph"/>
      </w:pPr>
      <w:r>
        <w:t xml:space="preserve">Client:</w:t>
      </w:r>
      <w:r>
        <w:t xml:space="preserve"> </w:t>
      </w:r>
      <w:r>
        <w:t xml:space="preserve">Corporación Financiera Andina S.A.C.</w:t>
      </w:r>
    </w:p>
    <w:p>
      <w:pPr>
        <w:pStyle w:val="BodyText"/>
      </w:pPr>
      <w:r>
        <w:t xml:space="preserve">Attn:</w:t>
      </w:r>
      <w:r>
        <w:t xml:space="preserve"> </w:t>
      </w:r>
      <w:r>
        <w:t xml:space="preserve">Ing. Ricardo Mendoza Salazar</w:t>
      </w:r>
    </w:p>
    <w:p>
      <w:pPr>
        <w:pStyle w:val="BodyText"/>
      </w:pPr>
      <w:r>
        <w:t xml:space="preserve">Address:</w:t>
      </w:r>
      <w:r>
        <w:t xml:space="preserve"> </w:t>
      </w:r>
      <w:r>
        <w:t xml:space="preserve">Jr. de la Unión 890, Miraflores</w:t>
      </w:r>
    </w:p>
    <w:p>
      <w:pPr>
        <w:pStyle w:val="BodyText"/>
      </w:pPr>
      <w:r>
        <w:t xml:space="preserve">City:</w:t>
      </w:r>
      <w:r>
        <w:t xml:space="preserve"> </w:t>
      </w:r>
      <w:r>
        <w:t xml:space="preserve">Peru Lima, 15073</w:t>
      </w:r>
    </w:p>
    <w:p>
      <w:pPr>
        <w:pStyle w:val="BodyText"/>
      </w:pPr>
      <w:r>
        <w:t xml:space="preserve">RUC:</w:t>
      </w:r>
      <w:r>
        <w:t xml:space="preserve"> </w:t>
      </w:r>
      <w:r>
        <w:t xml:space="preserve">20456789012</w:t>
      </w:r>
    </w:p>
    <w:bookmarkEnd w:id="22"/>
    <w:bookmarkStart w:id="23" w:name="service-details"/>
    <w:p>
      <w:pPr>
        <w:pStyle w:val="Heading3"/>
      </w:pPr>
      <w:r>
        <w:t xml:space="preserve">Service Details</w:t>
      </w:r>
    </w:p>
    <w:p>
      <w:pPr>
        <w:pStyle w:val="FirstParagraph"/>
      </w:pPr>
      <w:r>
        <w:t xml:space="preserve">Service Type:</w:t>
      </w:r>
      <w:r>
        <w:t xml:space="preserve"> </w:t>
      </w:r>
      <w:r>
        <w:t xml:space="preserve">Police Officer Deployment &amp; Training</w:t>
      </w:r>
    </w:p>
    <w:p>
      <w:pPr>
        <w:pStyle w:val="BodyText"/>
      </w:pPr>
      <w:r>
        <w:t xml:space="preserve">Location:</w:t>
      </w:r>
      <w:r>
        <w:t xml:space="preserve"> </w:t>
      </w:r>
      <w:r>
        <w:t xml:space="preserve">Peru Lima – Corporate Headquarters</w:t>
      </w:r>
    </w:p>
    <w:p>
      <w:pPr>
        <w:pStyle w:val="BodyText"/>
      </w:pPr>
      <w:r>
        <w:t xml:space="preserve">Contract Ref:</w:t>
      </w:r>
      <w:r>
        <w:t xml:space="preserve"> </w:t>
      </w:r>
      <w:r>
        <w:t xml:space="preserve">CTR-2025-PL-0034</w:t>
      </w:r>
    </w:p>
    <w:p>
      <w:pPr>
        <w:pStyle w:val="BodyText"/>
      </w:pPr>
      <w:r>
        <w:t xml:space="preserve">Period Covered:</w:t>
      </w:r>
      <w:r>
        <w:t xml:space="preserve"> </w:t>
      </w:r>
      <w:r>
        <w:t xml:space="preserve">May 1 – May 31, 2025</w:t>
      </w:r>
    </w:p>
    <w:p>
      <w:pPr>
        <w:pStyle w:val="BodyText"/>
      </w:pPr>
      <w:r>
        <w:t xml:space="preserve">Authorized By:</w:t>
      </w:r>
      <w:r>
        <w:t xml:space="preserve"> </w:t>
      </w:r>
      <w:r>
        <w:t xml:space="preserve">Capt. Luis Herrera Quispe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Police Officer Services</w:t>
            </w:r>
          </w:p>
        </w:tc>
        <w:tc>
          <w:tcPr/>
          <w:p>
            <w:pPr>
              <w:pStyle w:val="Compact"/>
              <w:jc w:val="left"/>
            </w:pPr>
            <w:r>
              <w:t xml:space="preserve">Quantity</w:t>
            </w:r>
          </w:p>
        </w:tc>
        <w:tc>
          <w:tcPr/>
          <w:p>
            <w:pPr>
              <w:pStyle w:val="Compact"/>
              <w:jc w:val="left"/>
            </w:pPr>
            <w:r>
              <w:t xml:space="preserve">Unit Rate (PEN)</w:t>
            </w:r>
          </w:p>
        </w:tc>
        <w:tc>
          <w:tcPr/>
          <w:p>
            <w:pPr>
              <w:pStyle w:val="Compact"/>
              <w:jc w:val="left"/>
            </w:pPr>
            <w:r>
              <w:t xml:space="preserve">Amount (PEN)</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Deployment of certified Police Officer personnel for 24/7 corporate security at the Peru Lima headquarters. Includes patrol, access control, and incident response by licensed Police Officer staff.</w:t>
            </w:r>
          </w:p>
        </w:tc>
        <w:tc>
          <w:tcPr/>
          <w:p>
            <w:pPr>
              <w:pStyle w:val="Compact"/>
              <w:jc w:val="left"/>
            </w:pPr>
            <w:r>
              <w:t xml:space="preserve">12 officers × 31 days</w:t>
            </w:r>
          </w:p>
        </w:tc>
        <w:tc>
          <w:tcPr/>
          <w:p>
            <w:pPr>
              <w:pStyle w:val="Compact"/>
              <w:jc w:val="left"/>
            </w:pPr>
            <w:r>
              <w:t xml:space="preserve">S/ 185.00</w:t>
            </w:r>
          </w:p>
        </w:tc>
        <w:tc>
          <w:tcPr/>
          <w:p>
            <w:pPr>
              <w:pStyle w:val="Compact"/>
              <w:jc w:val="left"/>
            </w:pPr>
            <w:r>
              <w:t xml:space="preserve">S/ 68,940.00</w:t>
            </w:r>
          </w:p>
        </w:tc>
        <w:tc>
          <w:tcPr/>
          <w:p>
            <w:pPr>
              <w:pStyle w:val="Compact"/>
              <w:jc w:val="left"/>
            </w:pPr>
            <w:r>
              <w:t xml:space="preserve">PO-2025-05-A</w:t>
            </w:r>
          </w:p>
        </w:tc>
      </w:tr>
      <w:tr>
        <w:tc>
          <w:tcPr/>
          <w:p>
            <w:pPr>
              <w:pStyle w:val="Compact"/>
              <w:jc w:val="left"/>
            </w:pPr>
            <w:r>
              <w:t xml:space="preserve">2</w:t>
            </w:r>
          </w:p>
        </w:tc>
        <w:tc>
          <w:tcPr/>
          <w:p>
            <w:pPr>
              <w:pStyle w:val="Compact"/>
              <w:jc w:val="left"/>
            </w:pPr>
            <w:r>
              <w:t xml:space="preserve">Specialized Police Officer tactical training program for the client's internal security team. Conducted by senior Police Officer instructors in Peru Lima. Covers crowd management, emergency evacuation, and threat assessment protocols.</w:t>
            </w:r>
          </w:p>
        </w:tc>
        <w:tc>
          <w:tcPr/>
          <w:p>
            <w:pPr>
              <w:pStyle w:val="Compact"/>
              <w:jc w:val="left"/>
            </w:pPr>
            <w:r>
              <w:t xml:space="preserve">4 sessions</w:t>
            </w:r>
          </w:p>
        </w:tc>
        <w:tc>
          <w:tcPr/>
          <w:p>
            <w:pPr>
              <w:pStyle w:val="Compact"/>
              <w:jc w:val="left"/>
            </w:pPr>
            <w:r>
              <w:t xml:space="preserve">S/ 3,200.00</w:t>
            </w:r>
          </w:p>
        </w:tc>
        <w:tc>
          <w:tcPr/>
          <w:p>
            <w:pPr>
              <w:pStyle w:val="Compact"/>
              <w:jc w:val="left"/>
            </w:pPr>
            <w:r>
              <w:t xml:space="preserve">S/ 12,800.00</w:t>
            </w:r>
          </w:p>
        </w:tc>
        <w:tc>
          <w:tcPr/>
          <w:p>
            <w:pPr>
              <w:pStyle w:val="Compact"/>
              <w:jc w:val="left"/>
            </w:pPr>
            <w:r>
              <w:t xml:space="preserve">PO-2025-05-B</w:t>
            </w:r>
          </w:p>
        </w:tc>
      </w:tr>
      <w:tr>
        <w:tc>
          <w:tcPr/>
          <w:p>
            <w:pPr>
              <w:pStyle w:val="Compact"/>
              <w:jc w:val="left"/>
            </w:pPr>
            <w:r>
              <w:t xml:space="preserve">3</w:t>
            </w:r>
          </w:p>
        </w:tc>
        <w:tc>
          <w:tcPr/>
          <w:p>
            <w:pPr>
              <w:pStyle w:val="Compact"/>
              <w:jc w:val="left"/>
            </w:pPr>
            <w:r>
              <w:t xml:space="preserve">Police Officer surveillance and monitoring services using CCTV systems at the Peru Lima facility. Includes real-time monitoring by dedicated Police Officer analysts and weekly incident reports.</w:t>
            </w:r>
          </w:p>
        </w:tc>
        <w:tc>
          <w:tcPr/>
          <w:p>
            <w:pPr>
              <w:pStyle w:val="Compact"/>
              <w:jc w:val="left"/>
            </w:pPr>
            <w:r>
              <w:t xml:space="preserve">31 days</w:t>
            </w:r>
          </w:p>
        </w:tc>
        <w:tc>
          <w:tcPr/>
          <w:p>
            <w:pPr>
              <w:pStyle w:val="Compact"/>
              <w:jc w:val="left"/>
            </w:pPr>
            <w:r>
              <w:t xml:space="preserve">S/ 1,450.00</w:t>
            </w:r>
          </w:p>
        </w:tc>
        <w:tc>
          <w:tcPr/>
          <w:p>
            <w:pPr>
              <w:pStyle w:val="Compact"/>
              <w:jc w:val="left"/>
            </w:pPr>
            <w:r>
              <w:t xml:space="preserve">S/ 44,950.00</w:t>
            </w:r>
          </w:p>
        </w:tc>
        <w:tc>
          <w:tcPr/>
          <w:p>
            <w:pPr>
              <w:pStyle w:val="Compact"/>
              <w:jc w:val="left"/>
            </w:pPr>
            <w:r>
              <w:t xml:space="preserve">PO-2025-05-C</w:t>
            </w:r>
          </w:p>
        </w:tc>
      </w:tr>
      <w:tr>
        <w:tc>
          <w:tcPr/>
          <w:p>
            <w:pPr>
              <w:pStyle w:val="Compact"/>
              <w:jc w:val="left"/>
            </w:pPr>
            <w:r>
              <w:t xml:space="preserve">4</w:t>
            </w:r>
          </w:p>
        </w:tc>
        <w:tc>
          <w:tcPr/>
          <w:p>
            <w:pPr>
              <w:pStyle w:val="Compact"/>
              <w:jc w:val="left"/>
            </w:pPr>
            <w:r>
              <w:t xml:space="preserve">Emergency response coordination by Police Officer units in Peru Lima. Includes rapid deployment team availability, coordination with the National Police of Peru (Policía Nacional del Perú), and post-incident documentation.</w:t>
            </w:r>
          </w:p>
        </w:tc>
        <w:tc>
          <w:tcPr/>
          <w:p>
            <w:pPr>
              <w:pStyle w:val="Compact"/>
              <w:jc w:val="left"/>
            </w:pPr>
            <w:r>
              <w:t xml:space="preserve">1 month standby</w:t>
            </w:r>
          </w:p>
        </w:tc>
        <w:tc>
          <w:tcPr/>
          <w:p>
            <w:pPr>
              <w:pStyle w:val="Compact"/>
              <w:jc w:val="left"/>
            </w:pPr>
            <w:r>
              <w:t xml:space="preserve">S/ 8,500.00</w:t>
            </w:r>
          </w:p>
        </w:tc>
        <w:tc>
          <w:tcPr/>
          <w:p>
            <w:pPr>
              <w:pStyle w:val="Compact"/>
              <w:jc w:val="left"/>
            </w:pPr>
            <w:r>
              <w:t xml:space="preserve">S/ 8,500.00</w:t>
            </w:r>
          </w:p>
        </w:tc>
        <w:tc>
          <w:tcPr/>
          <w:p>
            <w:pPr>
              <w:pStyle w:val="Compact"/>
              <w:jc w:val="left"/>
            </w:pPr>
            <w:r>
              <w:t xml:space="preserve">PO-2025-05-D</w:t>
            </w:r>
          </w:p>
        </w:tc>
      </w:tr>
      <w:tr>
        <w:tc>
          <w:tcPr/>
          <w:p>
            <w:pPr>
              <w:pStyle w:val="Compact"/>
              <w:jc w:val="left"/>
            </w:pPr>
            <w:r>
              <w:t xml:space="preserve">5</w:t>
            </w:r>
          </w:p>
        </w:tc>
        <w:tc>
          <w:tcPr/>
          <w:p>
            <w:pPr>
              <w:pStyle w:val="Compact"/>
              <w:jc w:val="left"/>
            </w:pPr>
            <w:r>
              <w:t xml:space="preserve">Administrative and compliance reporting for Police Officer services rendered in Peru Lima. Monthly compliance audit, personnel certification verification, and regulatory filings with local authorities in Lima Metropolitan.</w:t>
            </w:r>
          </w:p>
        </w:tc>
        <w:tc>
          <w:tcPr/>
          <w:p>
            <w:pPr>
              <w:pStyle w:val="Compact"/>
              <w:jc w:val="left"/>
            </w:pPr>
            <w:r>
              <w:t xml:space="preserve">1 report</w:t>
            </w:r>
          </w:p>
        </w:tc>
        <w:tc>
          <w:tcPr/>
          <w:p>
            <w:pPr>
              <w:pStyle w:val="Compact"/>
              <w:jc w:val="left"/>
            </w:pPr>
            <w:r>
              <w:t xml:space="preserve">S/ 2,750.00</w:t>
            </w:r>
          </w:p>
        </w:tc>
        <w:tc>
          <w:tcPr/>
          <w:p>
            <w:pPr>
              <w:pStyle w:val="Compact"/>
              <w:jc w:val="left"/>
            </w:pPr>
            <w:r>
              <w:t xml:space="preserve">S/ 2,750.00</w:t>
            </w:r>
          </w:p>
        </w:tc>
        <w:tc>
          <w:tcPr/>
          <w:p>
            <w:pPr>
              <w:pStyle w:val="Compact"/>
              <w:jc w:val="left"/>
            </w:pPr>
            <w:r>
              <w:t xml:space="preserve">PO-2025-05-E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 137,940.00</w:t>
            </w:r>
          </w:p>
        </w:tc>
      </w:tr>
      <w:tr>
        <w:tc>
          <w:tcPr/>
          <w:p>
            <w:pPr>
              <w:pStyle w:val="Compact"/>
              <w:jc w:val="left"/>
            </w:pPr>
            <w:r>
              <w:t xml:space="preserve">Discount (Contractual 5%)</w:t>
            </w:r>
          </w:p>
        </w:tc>
        <w:tc>
          <w:tcPr/>
          <w:p>
            <w:pPr>
              <w:pStyle w:val="Compact"/>
              <w:jc w:val="left"/>
            </w:pPr>
            <w:r>
              <w:t xml:space="preserve">- S/ 6,897.00</w:t>
            </w:r>
          </w:p>
        </w:tc>
      </w:tr>
      <w:tr>
        <w:tc>
          <w:tcPr/>
          <w:p>
            <w:pPr>
              <w:pStyle w:val="Compact"/>
              <w:jc w:val="left"/>
            </w:pPr>
            <w:r>
              <w:t xml:space="preserve">IGV (18% VAT – Peru)</w:t>
            </w:r>
          </w:p>
        </w:tc>
        <w:tc>
          <w:tcPr/>
          <w:p>
            <w:pPr>
              <w:pStyle w:val="Compact"/>
              <w:jc w:val="left"/>
            </w:pPr>
            <w:r>
              <w:t xml:space="preserve">S/ 22,554.66</w:t>
            </w:r>
          </w:p>
        </w:tc>
      </w:tr>
      <w:tr>
        <w:tc>
          <w:tcPr/>
          <w:p>
            <w:pPr>
              <w:pStyle w:val="Compact"/>
              <w:jc w:val="left"/>
            </w:pPr>
            <w:r>
              <w:t xml:space="preserve">TOTAL DUE</w:t>
            </w:r>
          </w:p>
        </w:tc>
        <w:tc>
          <w:tcPr/>
          <w:p>
            <w:pPr>
              <w:pStyle w:val="Compact"/>
              <w:jc w:val="left"/>
            </w:pPr>
            <w:r>
              <w:t xml:space="preserve">S/ 153,597.66</w:t>
            </w:r>
          </w:p>
        </w:tc>
      </w:tr>
    </w:tbl>
    <w:bookmarkStart w:id="24" w:name="payment-terms-invoice-notes"/>
    <w:p>
      <w:pPr>
        <w:pStyle w:val="Heading3"/>
      </w:pPr>
      <w:r>
        <w:t xml:space="preserve">Payment Terms &amp; Invoice Notes</w:t>
      </w:r>
    </w:p>
    <w:p>
      <w:pPr>
        <w:pStyle w:val="FirstParagraph"/>
      </w:pPr>
      <w:r>
        <w:rPr>
          <w:bCs/>
          <w:b/>
        </w:rPr>
        <w:t xml:space="preserve">Payment Method:</w:t>
      </w:r>
      <w:r>
        <w:t xml:space="preserve"> </w:t>
      </w:r>
      <w:r>
        <w:t xml:space="preserve">Bank transfer to BCP Bank, Account No. 191-18456789-0-15, in favor of Seguridad Nacional del Pacífico S.A.C. Please reference Invoice No. SN-2025-004872 in your transfer memo.</w:t>
      </w:r>
    </w:p>
    <w:p>
      <w:pPr>
        <w:pStyle w:val="BodyText"/>
      </w:pPr>
      <w:r>
        <w:rPr>
          <w:bCs/>
          <w:b/>
        </w:rPr>
        <w:t xml:space="preserve">Due Date:</w:t>
      </w:r>
      <w:r>
        <w:t xml:space="preserve"> </w:t>
      </w:r>
      <w:r>
        <w:t xml:space="preserve">This Invoice must be settled no later than July 15, 2025. A late payment penalty of 1.5% per month will be applied to any outstanding balance after the due date, in accordance with Peruvian commercial law applicable in Peru Lima.</w:t>
      </w:r>
    </w:p>
    <w:p>
      <w:pPr>
        <w:pStyle w:val="BodyText"/>
      </w:pPr>
      <w:r>
        <w:rPr>
          <w:bCs/>
          <w:b/>
        </w:rPr>
        <w:t xml:space="preserve">Service Confirmation:</w:t>
      </w:r>
      <w:r>
        <w:t xml:space="preserve"> </w:t>
      </w:r>
      <w:r>
        <w:t xml:space="preserve">All Police Officer services described in this Invoice were rendered at the client's facility located in Peru Lima during the period of May 1 through May 31, 2025. The deployment of Police Officer personnel was authorized under Contract CTR-2025-PL-0034 and supervised by Capt. Luis Herrera Quispe, Senior Police Officer and Operations Director.</w:t>
      </w:r>
    </w:p>
    <w:p>
      <w:pPr>
        <w:pStyle w:val="BodyText"/>
      </w:pPr>
      <w:r>
        <w:rPr>
          <w:bCs/>
          <w:b/>
        </w:rPr>
        <w:t xml:space="preserve">Compliance:</w:t>
      </w:r>
      <w:r>
        <w:t xml:space="preserve"> </w:t>
      </w:r>
      <w:r>
        <w:t xml:space="preserve">All Police Officer staff assigned to this engagement hold valid certifications from the National Police of Peru and are registered with the Ministry of the Interior. This Invoice has been issued in compliance with the tax regulations of the Superintendencia Nacional de Aduanas y de Administración Tributaria (SUNAT) for operations conducted in Peru Lima.</w:t>
      </w:r>
    </w:p>
    <w:p>
      <w:pPr>
        <w:pStyle w:val="BodyText"/>
      </w:pPr>
      <w:r>
        <w:rPr>
          <w:bCs/>
          <w:b/>
        </w:rPr>
        <w:t xml:space="preserve">Disputes:</w:t>
      </w:r>
      <w:r>
        <w:t xml:space="preserve"> </w:t>
      </w:r>
      <w:r>
        <w:t xml:space="preserve">Any discrepancies regarding this Invoice or the Police Officer services rendered should be communicated in writing within ten (10) business days of the issue date. Our billing department in Peru Lima will respond within five (5) business days to resolve any concerns.</w:t>
      </w:r>
    </w:p>
    <w:bookmarkEnd w:id="24"/>
    <w:p>
      <w:pPr>
        <w:pStyle w:val="BodyText"/>
      </w:pPr>
      <w:r>
        <w:t xml:space="preserve">Seguridad Nacional del Pacífico S.A.C. | Police Officer Security Services | Peru Lima</w:t>
      </w:r>
    </w:p>
    <w:p>
      <w:pPr>
        <w:pStyle w:val="BodyText"/>
      </w:pPr>
      <w:r>
        <w:t xml:space="preserve">Av. Javier Prado Este 1250, San Isidro, Peru Lima 15081 | RUC: 20587431296</w:t>
      </w:r>
    </w:p>
    <w:p>
      <w:pPr>
        <w:pStyle w:val="BodyText"/>
      </w:pPr>
      <w:r>
        <w:t xml:space="preserve">This Invoice is valid for a period of 90 days from the date of issue. For questions regarding this Invoice or your Police Officer service contract in Peru Lima, please contact our billing department at billing@seguridadnacionalpacifico.pe or +51 1 445-6789.</w:t>
      </w:r>
    </w:p>
    <w:p>
      <w:pPr>
        <w:pStyle w:val="BodyText"/>
      </w:pPr>
      <w:r>
        <w:t xml:space="preserve">Thank you for choosing our Police Officer services in Peru Lima. We are committed to providing the highest standard of security and professional training to all our clients in the Lima Metropolitan area.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Peru Lima</dc:title>
  <dc:creator/>
  <dc:language>en</dc:language>
  <cp:keywords/>
  <dcterms:created xsi:type="dcterms:W3CDTF">2026-10-10T09:10:22Z</dcterms:created>
  <dcterms:modified xsi:type="dcterms:W3CDTF">2026-10-10T09:10:22Z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