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invoice"/>
    <w:p>
      <w:pPr>
        <w:pStyle w:val="Heading1"/>
      </w:pPr>
      <w:r>
        <w:t xml:space="preserve">INVOICE</w:t>
      </w:r>
    </w:p>
    <w:p>
      <w:pPr>
        <w:pStyle w:val="FirstParagraph"/>
      </w:pPr>
      <w:r>
        <w:t xml:space="preserve">Police Officer Professional Services — Singapore Singapore</w:t>
      </w:r>
    </w:p>
    <w:p>
      <w:pPr>
        <w:pStyle w:val="BodyText"/>
      </w:pPr>
      <w:r>
        <w:t xml:space="preserve">PAID — CONFIRMED</w:t>
      </w:r>
    </w:p>
    <w:bookmarkEnd w:id="20"/>
    <w:p>
      <w:pPr>
        <w:pStyle w:val="BodyText"/>
      </w:pPr>
      <w:r>
        <w:t xml:space="preserve">Invoice No: INV-SG-2025-04872</w:t>
      </w:r>
    </w:p>
    <w:p>
      <w:pPr>
        <w:pStyle w:val="BodyText"/>
      </w:pPr>
      <w:r>
        <w:t xml:space="preserve">Invoice Date: 15 June 2025</w:t>
      </w:r>
    </w:p>
    <w:p>
      <w:pPr>
        <w:pStyle w:val="BodyText"/>
      </w:pPr>
      <w:r>
        <w:t xml:space="preserve">Due Date: 30 June 2025</w:t>
      </w:r>
    </w:p>
    <w:p>
      <w:pPr>
        <w:pStyle w:val="BodyText"/>
      </w:pPr>
      <w:r>
        <w:t xml:space="preserve">Reference: PO-SG-2025-1134</w:t>
      </w:r>
    </w:p>
    <w:p>
      <w:pPr>
        <w:pStyle w:val="BodyText"/>
      </w:pPr>
      <w:r>
        <w:t xml:space="preserve">Location: Singapore Singapore</w:t>
      </w:r>
    </w:p>
    <w:bookmarkStart w:id="21" w:name="issued-by-service-provider"/>
    <w:p>
      <w:pPr>
        <w:pStyle w:val="Heading3"/>
      </w:pPr>
      <w:r>
        <w:t xml:space="preserve">Issued By (Service Provider)</w:t>
      </w:r>
    </w:p>
    <w:p>
      <w:pPr>
        <w:pStyle w:val="FirstParagraph"/>
      </w:pPr>
      <w:r>
        <w:rPr>
          <w:bCs/>
          <w:b/>
        </w:rPr>
        <w:t xml:space="preserve">Singapore Singapore Police Force</w:t>
      </w:r>
    </w:p>
    <w:p>
      <w:pPr>
        <w:pStyle w:val="BodyText"/>
      </w:pPr>
      <w:r>
        <w:t xml:space="preserve">Professional Services Division</w:t>
      </w:r>
    </w:p>
    <w:p>
      <w:pPr>
        <w:pStyle w:val="BodyText"/>
      </w:pPr>
      <w:r>
        <w:t xml:space="preserve">100 Victoria Street</w:t>
      </w:r>
    </w:p>
    <w:p>
      <w:pPr>
        <w:pStyle w:val="BodyText"/>
      </w:pPr>
      <w:r>
        <w:t xml:space="preserve">Singapore Singapore 188066</w:t>
      </w:r>
    </w:p>
    <w:p>
      <w:pPr>
        <w:pStyle w:val="BodyText"/>
      </w:pPr>
      <w:r>
        <w:t xml:space="preserve">Tel: +65 6267 4000</w:t>
      </w:r>
    </w:p>
    <w:p>
      <w:pPr>
        <w:pStyle w:val="BodyText"/>
      </w:pPr>
      <w:r>
        <w:t xml:space="preserve">Email: services@spf.gov.sg</w:t>
      </w:r>
    </w:p>
    <w:p>
      <w:pPr>
        <w:pStyle w:val="BodyText"/>
      </w:pPr>
      <w:r>
        <w:t xml:space="preserve">UEN: 201234567A</w:t>
      </w:r>
    </w:p>
    <w:p>
      <w:pPr>
        <w:pStyle w:val="BodyText"/>
      </w:pPr>
      <w:r>
        <w:t xml:space="preserve">GST Reg. No: SG123456789T</w:t>
      </w:r>
    </w:p>
    <w:bookmarkEnd w:id="21"/>
    <w:bookmarkStart w:id="22" w:name="billed-to-client"/>
    <w:p>
      <w:pPr>
        <w:pStyle w:val="Heading3"/>
      </w:pPr>
      <w:r>
        <w:t xml:space="preserve">Billed To (Client)</w:t>
      </w:r>
    </w:p>
    <w:p>
      <w:pPr>
        <w:pStyle w:val="FirstParagraph"/>
      </w:pPr>
      <w:r>
        <w:rPr>
          <w:bCs/>
          <w:b/>
        </w:rPr>
        <w:t xml:space="preserve">Meridian Corporate Security Pte Ltd</w:t>
      </w:r>
    </w:p>
    <w:p>
      <w:pPr>
        <w:pStyle w:val="BodyText"/>
      </w:pPr>
      <w:r>
        <w:t xml:space="preserve">Attn: Mr. Tan Wei Ming, Director</w:t>
      </w:r>
    </w:p>
    <w:p>
      <w:pPr>
        <w:pStyle w:val="BodyText"/>
      </w:pPr>
      <w:r>
        <w:t xml:space="preserve">Level 22, 8 Marina View</w:t>
      </w:r>
    </w:p>
    <w:p>
      <w:pPr>
        <w:pStyle w:val="BodyText"/>
      </w:pPr>
      <w:r>
        <w:t xml:space="preserve">Asia Square Tower 1</w:t>
      </w:r>
    </w:p>
    <w:p>
      <w:pPr>
        <w:pStyle w:val="BodyText"/>
      </w:pPr>
      <w:r>
        <w:t xml:space="preserve">Singapore Singapore 018960</w:t>
      </w:r>
    </w:p>
    <w:p>
      <w:pPr>
        <w:pStyle w:val="BodyText"/>
      </w:pPr>
      <w:r>
        <w:t xml:space="preserve">Tel: +65 6888 2200</w:t>
      </w:r>
    </w:p>
    <w:p>
      <w:pPr>
        <w:pStyle w:val="BodyText"/>
      </w:pPr>
      <w:r>
        <w:t xml:space="preserve">Email: procurement@meridiancorp.sg</w:t>
      </w:r>
    </w:p>
    <w:p>
      <w:pPr>
        <w:pStyle w:val="BodyText"/>
      </w:pPr>
      <w:r>
        <w:t xml:space="preserve">UEN: 201987654B</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Police Officer Services</w:t>
            </w:r>
          </w:p>
        </w:tc>
        <w:tc>
          <w:tcPr/>
          <w:p>
            <w:pPr>
              <w:pStyle w:val="Compact"/>
              <w:jc w:val="left"/>
            </w:pPr>
            <w:r>
              <w:t xml:space="preserve">Service Period</w:t>
            </w:r>
          </w:p>
        </w:tc>
        <w:tc>
          <w:tcPr/>
          <w:p>
            <w:pPr>
              <w:pStyle w:val="Compact"/>
              <w:jc w:val="left"/>
            </w:pPr>
            <w:r>
              <w:t xml:space="preserve">Rate (SGD)</w:t>
            </w:r>
          </w:p>
        </w:tc>
        <w:tc>
          <w:tcPr/>
          <w:p>
            <w:pPr>
              <w:pStyle w:val="Compact"/>
              <w:jc w:val="left"/>
            </w:pPr>
            <w:r>
              <w:t xml:space="preserve">Qty</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Deployment of Senior Police Officer for corporate security consultation and risk assessment at client premises in Singapore Singapore. Includes on-site inspection, threat evaluation, and written security report.</w:t>
            </w:r>
          </w:p>
        </w:tc>
        <w:tc>
          <w:tcPr/>
          <w:p>
            <w:pPr>
              <w:pStyle w:val="Compact"/>
              <w:jc w:val="left"/>
            </w:pPr>
            <w:r>
              <w:t xml:space="preserve">02 Jun 2025</w:t>
            </w:r>
          </w:p>
        </w:tc>
        <w:tc>
          <w:tcPr/>
          <w:p>
            <w:pPr>
              <w:pStyle w:val="Compact"/>
              <w:jc w:val="left"/>
            </w:pPr>
            <w:r>
              <w:t xml:space="preserve">1,250.00</w:t>
            </w:r>
          </w:p>
        </w:tc>
        <w:tc>
          <w:tcPr/>
          <w:p>
            <w:pPr>
              <w:pStyle w:val="Compact"/>
              <w:jc w:val="left"/>
            </w:pPr>
            <w:r>
              <w:t xml:space="preserve">1</w:t>
            </w:r>
          </w:p>
        </w:tc>
        <w:tc>
          <w:tcPr/>
          <w:p>
            <w:pPr>
              <w:pStyle w:val="Compact"/>
              <w:jc w:val="left"/>
            </w:pPr>
            <w:r>
              <w:t xml:space="preserve">1,250.00</w:t>
            </w:r>
          </w:p>
        </w:tc>
      </w:tr>
      <w:tr>
        <w:tc>
          <w:tcPr/>
          <w:p>
            <w:pPr>
              <w:pStyle w:val="Compact"/>
              <w:jc w:val="left"/>
            </w:pPr>
            <w:r>
              <w:t xml:space="preserve">2</w:t>
            </w:r>
          </w:p>
        </w:tc>
        <w:tc>
          <w:tcPr/>
          <w:p>
            <w:pPr>
              <w:pStyle w:val="Compact"/>
              <w:jc w:val="left"/>
            </w:pPr>
            <w:r>
              <w:t xml:space="preserve">Police Officer training session for 40 corporate security personnel. Curriculum covers crowd management, emergency response protocols, and legal obligations under Singapore Singapore law. Delivered by certified Police Officer instructor.</w:t>
            </w:r>
          </w:p>
        </w:tc>
        <w:tc>
          <w:tcPr/>
          <w:p>
            <w:pPr>
              <w:pStyle w:val="Compact"/>
              <w:jc w:val="left"/>
            </w:pPr>
            <w:r>
              <w:t xml:space="preserve">05 Jun 2025</w:t>
            </w:r>
          </w:p>
        </w:tc>
        <w:tc>
          <w:tcPr/>
          <w:p>
            <w:pPr>
              <w:pStyle w:val="Compact"/>
              <w:jc w:val="left"/>
            </w:pPr>
            <w:r>
              <w:t xml:space="preserve">3,800.00</w:t>
            </w:r>
          </w:p>
        </w:tc>
        <w:tc>
          <w:tcPr/>
          <w:p>
            <w:pPr>
              <w:pStyle w:val="Compact"/>
              <w:jc w:val="left"/>
            </w:pPr>
            <w:r>
              <w:t xml:space="preserve">1</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Monthly Police Officer patrol and surveillance service for the client's logistics warehouse at Jurong Industrial Estate, Singapore Singapore. Includes 24-hour coverage by two (2) Police Officer personnel per shift.</w:t>
            </w:r>
          </w:p>
        </w:tc>
        <w:tc>
          <w:tcPr/>
          <w:p>
            <w:pPr>
              <w:pStyle w:val="Compact"/>
              <w:jc w:val="left"/>
            </w:pPr>
            <w:r>
              <w:t xml:space="preserve">Jun 2025</w:t>
            </w:r>
          </w:p>
        </w:tc>
        <w:tc>
          <w:tcPr/>
          <w:p>
            <w:pPr>
              <w:pStyle w:val="Compact"/>
              <w:jc w:val="left"/>
            </w:pPr>
            <w:r>
              <w:t xml:space="preserve">8,500.00</w:t>
            </w:r>
          </w:p>
        </w:tc>
        <w:tc>
          <w:tcPr/>
          <w:p>
            <w:pPr>
              <w:pStyle w:val="Compact"/>
              <w:jc w:val="left"/>
            </w:pPr>
            <w:r>
              <w:t xml:space="preserve">1</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Special Police Officer event security detail for the Meridian Annual General Meeting held at Marina Bay Sands, Singapore Singapore. Four (4) Police Officer personnel deployed for 8 hours including access control, VIP escort, and incident management.</w:t>
            </w:r>
          </w:p>
        </w:tc>
        <w:tc>
          <w:tcPr/>
          <w:p>
            <w:pPr>
              <w:pStyle w:val="Compact"/>
              <w:jc w:val="left"/>
            </w:pPr>
            <w:r>
              <w:t xml:space="preserve">10 Jun 2025</w:t>
            </w:r>
          </w:p>
        </w:tc>
        <w:tc>
          <w:tcPr/>
          <w:p>
            <w:pPr>
              <w:pStyle w:val="Compact"/>
              <w:jc w:val="left"/>
            </w:pPr>
            <w:r>
              <w:t xml:space="preserve">2,400.00</w:t>
            </w:r>
          </w:p>
        </w:tc>
        <w:tc>
          <w:tcPr/>
          <w:p>
            <w:pPr>
              <w:pStyle w:val="Compact"/>
              <w:jc w:val="left"/>
            </w:pPr>
            <w:r>
              <w:t xml:space="preserve">1</w:t>
            </w:r>
          </w:p>
        </w:tc>
        <w:tc>
          <w:tcPr/>
          <w:p>
            <w:pPr>
              <w:pStyle w:val="Compact"/>
              <w:jc w:val="left"/>
            </w:pPr>
            <w:r>
              <w:t xml:space="preserve">2,400.00</w:t>
            </w:r>
          </w:p>
        </w:tc>
      </w:tr>
      <w:tr>
        <w:tc>
          <w:tcPr/>
          <w:p>
            <w:pPr>
              <w:pStyle w:val="Compact"/>
              <w:jc w:val="left"/>
            </w:pPr>
            <w:r>
              <w:t xml:space="preserve">5</w:t>
            </w:r>
          </w:p>
        </w:tc>
        <w:tc>
          <w:tcPr/>
          <w:p>
            <w:pPr>
              <w:pStyle w:val="Compact"/>
              <w:jc w:val="left"/>
            </w:pPr>
            <w:r>
              <w:t xml:space="preserve">Preparation and submission of official Police Officer incident report and forensic documentation following the security breach investigation at the client's data centre, Singapore Singapore. Includes expert witness testimony preparation.</w:t>
            </w:r>
          </w:p>
        </w:tc>
        <w:tc>
          <w:tcPr/>
          <w:p>
            <w:pPr>
              <w:pStyle w:val="Compact"/>
              <w:jc w:val="left"/>
            </w:pPr>
            <w:r>
              <w:t xml:space="preserve">12 Jun 2025</w:t>
            </w:r>
          </w:p>
        </w:tc>
        <w:tc>
          <w:tcPr/>
          <w:p>
            <w:pPr>
              <w:pStyle w:val="Compact"/>
              <w:jc w:val="left"/>
            </w:pPr>
            <w:r>
              <w:t xml:space="preserve">1,850.00</w:t>
            </w:r>
          </w:p>
        </w:tc>
        <w:tc>
          <w:tcPr/>
          <w:p>
            <w:pPr>
              <w:pStyle w:val="Compact"/>
              <w:jc w:val="left"/>
            </w:pPr>
            <w:r>
              <w:t xml:space="preserve">1</w:t>
            </w:r>
          </w:p>
        </w:tc>
        <w:tc>
          <w:tcPr/>
          <w:p>
            <w:pPr>
              <w:pStyle w:val="Compact"/>
              <w:jc w:val="left"/>
            </w:pPr>
            <w:r>
              <w:t xml:space="preserve">1,850.00</w:t>
            </w:r>
          </w:p>
        </w:tc>
      </w:tr>
      <w:tr>
        <w:tc>
          <w:tcPr/>
          <w:p>
            <w:pPr>
              <w:pStyle w:val="Compact"/>
              <w:jc w:val="left"/>
            </w:pPr>
            <w:r>
              <w:t xml:space="preserve">6</w:t>
            </w:r>
          </w:p>
        </w:tc>
        <w:tc>
          <w:tcPr/>
          <w:p>
            <w:pPr>
              <w:pStyle w:val="Compact"/>
              <w:jc w:val="left"/>
            </w:pPr>
            <w:r>
              <w:t xml:space="preserve">Administrative and coordination fees for Police Officer service scheduling, documentation processing, and inter-agency liaison within Singapore Singapore jurisdiction.</w:t>
            </w:r>
          </w:p>
        </w:tc>
        <w:tc>
          <w:tcPr/>
          <w:p>
            <w:pPr>
              <w:pStyle w:val="Compact"/>
              <w:jc w:val="left"/>
            </w:pPr>
            <w:r>
              <w:t xml:space="preserve">Jun 2025</w:t>
            </w:r>
          </w:p>
        </w:tc>
        <w:tc>
          <w:tcPr/>
          <w:p>
            <w:pPr>
              <w:pStyle w:val="Compact"/>
              <w:jc w:val="left"/>
            </w:pPr>
            <w:r>
              <w:t xml:space="preserve">650.00</w:t>
            </w:r>
          </w:p>
        </w:tc>
        <w:tc>
          <w:tcPr/>
          <w:p>
            <w:pPr>
              <w:pStyle w:val="Compact"/>
              <w:jc w:val="left"/>
            </w:pPr>
            <w:r>
              <w:t xml:space="preserve">1</w:t>
            </w:r>
          </w:p>
        </w:tc>
        <w:tc>
          <w:tcPr/>
          <w:p>
            <w:pPr>
              <w:pStyle w:val="Compact"/>
              <w:jc w:val="left"/>
            </w:pPr>
            <w:r>
              <w:t xml:space="preserve">650.00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SGD 18,450.00</w:t>
            </w:r>
          </w:p>
        </w:tc>
      </w:tr>
      <w:tr>
        <w:tc>
          <w:tcPr/>
          <w:p>
            <w:pPr>
              <w:pStyle w:val="Compact"/>
              <w:jc w:val="left"/>
            </w:pPr>
            <w:r>
              <w:t xml:space="preserve">Discount (Corporate Agreement 5%)</w:t>
            </w:r>
          </w:p>
        </w:tc>
        <w:tc>
          <w:tcPr/>
          <w:p>
            <w:pPr>
              <w:pStyle w:val="Compact"/>
              <w:jc w:val="right"/>
            </w:pPr>
            <w:r>
              <w:t xml:space="preserve">- SGD 922.50</w:t>
            </w:r>
          </w:p>
        </w:tc>
      </w:tr>
      <w:tr>
        <w:tc>
          <w:tcPr/>
          <w:p>
            <w:pPr>
              <w:pStyle w:val="Compact"/>
              <w:jc w:val="left"/>
            </w:pPr>
            <w:r>
              <w:t xml:space="preserve">Net Amount</w:t>
            </w:r>
          </w:p>
        </w:tc>
        <w:tc>
          <w:tcPr/>
          <w:p>
            <w:pPr>
              <w:pStyle w:val="Compact"/>
              <w:jc w:val="right"/>
            </w:pPr>
            <w:r>
              <w:t xml:space="preserve">SGD 17,527.50</w:t>
            </w:r>
          </w:p>
        </w:tc>
      </w:tr>
      <w:tr>
        <w:tc>
          <w:tcPr/>
          <w:p>
            <w:pPr>
              <w:pStyle w:val="Compact"/>
              <w:jc w:val="left"/>
            </w:pPr>
            <w:r>
              <w:t xml:space="preserve">GST @ 9% (Singapore Singapore)</w:t>
            </w:r>
          </w:p>
        </w:tc>
        <w:tc>
          <w:tcPr/>
          <w:p>
            <w:pPr>
              <w:pStyle w:val="Compact"/>
              <w:jc w:val="right"/>
            </w:pPr>
            <w:r>
              <w:t xml:space="preserve">SGD 1,577.48</w:t>
            </w:r>
          </w:p>
        </w:tc>
      </w:tr>
      <w:tr>
        <w:tc>
          <w:tcPr/>
          <w:p>
            <w:pPr>
              <w:pStyle w:val="Compact"/>
              <w:jc w:val="left"/>
            </w:pPr>
            <w:r>
              <w:t xml:space="preserve">Grand Total Due</w:t>
            </w:r>
          </w:p>
        </w:tc>
        <w:tc>
          <w:tcPr/>
          <w:p>
            <w:pPr>
              <w:pStyle w:val="Compact"/>
              <w:jc w:val="right"/>
            </w:pPr>
            <w:r>
              <w:t xml:space="preserve">SGD 19,104.98</w:t>
            </w:r>
          </w:p>
        </w:tc>
      </w:tr>
    </w:tbl>
    <w:bookmarkStart w:id="23" w:name="payment-instructions"/>
    <w:p>
      <w:pPr>
        <w:pStyle w:val="Heading3"/>
      </w:pPr>
      <w:r>
        <w:t xml:space="preserve">Payment Instructions</w:t>
      </w:r>
    </w:p>
    <w:p>
      <w:pPr>
        <w:pStyle w:val="FirstParagraph"/>
      </w:pPr>
      <w:r>
        <w:rPr>
          <w:bCs/>
          <w:b/>
        </w:rPr>
        <w:t xml:space="preserve">Bank:</w:t>
      </w:r>
      <w:r>
        <w:t xml:space="preserve"> </w:t>
      </w:r>
      <w:r>
        <w:t xml:space="preserve">DBS Bank Ltd, Singapore Singapore</w:t>
      </w:r>
    </w:p>
    <w:p>
      <w:pPr>
        <w:pStyle w:val="BodyText"/>
      </w:pPr>
      <w:r>
        <w:rPr>
          <w:bCs/>
          <w:b/>
        </w:rPr>
        <w:t xml:space="preserve">Account Name:</w:t>
      </w:r>
      <w:r>
        <w:t xml:space="preserve"> </w:t>
      </w:r>
      <w:r>
        <w:t xml:space="preserve">Singapore Singapore Police Force — Professional Services</w:t>
      </w:r>
    </w:p>
    <w:p>
      <w:pPr>
        <w:pStyle w:val="BodyText"/>
      </w:pPr>
      <w:r>
        <w:rPr>
          <w:bCs/>
          <w:b/>
        </w:rPr>
        <w:t xml:space="preserve">Account Number:</w:t>
      </w:r>
      <w:r>
        <w:t xml:space="preserve"> </w:t>
      </w:r>
      <w:r>
        <w:t xml:space="preserve">012-345678-901</w:t>
      </w:r>
    </w:p>
    <w:p>
      <w:pPr>
        <w:pStyle w:val="BodyText"/>
      </w:pPr>
      <w:r>
        <w:rPr>
          <w:bCs/>
          <w:b/>
        </w:rPr>
        <w:t xml:space="preserve">SWIFT Code:</w:t>
      </w:r>
      <w:r>
        <w:t xml:space="preserve"> </w:t>
      </w:r>
      <w:r>
        <w:t xml:space="preserve">DBSSSGSG</w:t>
      </w:r>
    </w:p>
    <w:p>
      <w:pPr>
        <w:pStyle w:val="BodyText"/>
      </w:pPr>
      <w:r>
        <w:rPr>
          <w:bCs/>
          <w:b/>
        </w:rPr>
        <w:t xml:space="preserve">Reference:</w:t>
      </w:r>
      <w:r>
        <w:t xml:space="preserve"> </w:t>
      </w:r>
      <w:r>
        <w:t xml:space="preserve">Please quote Invoice No INV-SG-2025-04872 in all payment communications.</w:t>
      </w:r>
    </w:p>
    <w:p>
      <w:pPr>
        <w:pStyle w:val="BodyText"/>
      </w:pPr>
      <w:r>
        <w:rPr>
          <w:bCs/>
          <w:b/>
        </w:rPr>
        <w:t xml:space="preserve">Payment Terms:</w:t>
      </w:r>
      <w:r>
        <w:t xml:space="preserve"> </w:t>
      </w:r>
      <w:r>
        <w:t xml:space="preserve">Net 15 days from the date of this Invoice. Late payments shall attract interest at 2% per month as stipulated under Singapore Singapore commercial regulations.</w:t>
      </w:r>
    </w:p>
    <w:bookmarkEnd w:id="23"/>
    <w:bookmarkStart w:id="24" w:name="important-notes-terms"/>
    <w:p>
      <w:pPr>
        <w:pStyle w:val="Heading3"/>
      </w:pPr>
      <w:r>
        <w:t xml:space="preserve">Important Notes &amp; Terms</w:t>
      </w:r>
    </w:p>
    <w:p>
      <w:pPr>
        <w:pStyle w:val="FirstParagraph"/>
      </w:pPr>
      <w:r>
        <w:t xml:space="preserve">This Invoice is issued in accordance with the Service Level Agreement (SLA) dated 01 January 2025 between the Singapore Singapore Police Force Professional Services Division and Meridian Corporate Security Pte Ltd. All Police Officer services rendered are subject to the terms and conditions outlined in the master contract.</w:t>
      </w:r>
    </w:p>
    <w:p>
      <w:pPr>
        <w:numPr>
          <w:ilvl w:val="0"/>
          <w:numId w:val="1001"/>
        </w:numPr>
        <w:pStyle w:val="Compact"/>
      </w:pPr>
      <w:r>
        <w:t xml:space="preserve">All Police Officer personnel deployed under this Invoice hold valid credentials and are registered with the relevant Singapore Singapore authorities.</w:t>
      </w:r>
    </w:p>
    <w:p>
      <w:pPr>
        <w:numPr>
          <w:ilvl w:val="0"/>
          <w:numId w:val="1001"/>
        </w:numPr>
        <w:pStyle w:val="Compact"/>
      </w:pPr>
      <w:r>
        <w:t xml:space="preserve">The Police Officer services described herein comply with the Criminal Law (Temporary Provisions) Act and all applicable Singapore Singapore statutory requirements.</w:t>
      </w:r>
    </w:p>
    <w:p>
      <w:pPr>
        <w:numPr>
          <w:ilvl w:val="0"/>
          <w:numId w:val="1001"/>
        </w:numPr>
        <w:pStyle w:val="Compact"/>
      </w:pPr>
      <w:r>
        <w:t xml:space="preserve">Any disputes arising from this Invoice shall be resolved through mediation in Singapore Singapore in accordance with the Singapore Mediation Centre guidelines.</w:t>
      </w:r>
    </w:p>
    <w:p>
      <w:pPr>
        <w:numPr>
          <w:ilvl w:val="0"/>
          <w:numId w:val="1001"/>
        </w:numPr>
        <w:pStyle w:val="Compact"/>
      </w:pPr>
      <w:r>
        <w:t xml:space="preserve">This Invoice is valid for a period of ninety (90) days from the date of issue. After this period, a revised Invoice must be requested.</w:t>
      </w:r>
    </w:p>
    <w:p>
      <w:pPr>
        <w:numPr>
          <w:ilvl w:val="0"/>
          <w:numId w:val="1001"/>
        </w:numPr>
        <w:pStyle w:val="Compact"/>
      </w:pPr>
      <w:r>
        <w:t xml:space="preserve">All rates quoted are in Singapore Dollars (SGD) and are inclusive of all Police Officer personnel costs, equipment, and transportation within Singapore Singapore.</w:t>
      </w:r>
    </w:p>
    <w:p>
      <w:pPr>
        <w:numPr>
          <w:ilvl w:val="0"/>
          <w:numId w:val="1001"/>
        </w:numPr>
        <w:pStyle w:val="Compact"/>
      </w:pPr>
      <w:r>
        <w:t xml:space="preserve">The client acknowledges that all Police Officer service reports and documentation remain the property of the Singapore Singapore Police Force and may only be used for the purposes specified in the SLA.</w:t>
      </w:r>
    </w:p>
    <w:p>
      <w:pPr>
        <w:pStyle w:val="FirstParagraph"/>
      </w:pPr>
      <w:r>
        <w:t xml:space="preserve">Should you have any questions regarding this Invoice or the Police Officer services rendered, please contact the Professional Services Division at the address stated above or via email at services@spf.gov.sg. Our team in Singapore Singapore is available Monday to Friday, 0900 to 1730 hours.</w:t>
      </w:r>
    </w:p>
    <w:bookmarkEnd w:id="24"/>
    <w:p>
      <w:pPr>
        <w:pStyle w:val="BodyText"/>
      </w:pPr>
      <w:r>
        <w:rPr>
          <w:bCs/>
          <w:b/>
        </w:rPr>
        <w:t xml:space="preserve">Invoice INV-SG-2025-04872</w:t>
      </w:r>
      <w:r>
        <w:t xml:space="preserve"> </w:t>
      </w:r>
      <w:r>
        <w:t xml:space="preserve">— Issued by Singapore Singapore Police Force, Professional Services Division</w:t>
      </w:r>
    </w:p>
    <w:p>
      <w:pPr>
        <w:pStyle w:val="BodyText"/>
      </w:pPr>
      <w:r>
        <w:t xml:space="preserve">This is a computer-generated Invoice and does not require a physical signature. It is valid as an official document under Singapore Singapore electronic transaction regulations.</w:t>
      </w:r>
    </w:p>
    <w:p>
      <w:pPr>
        <w:pStyle w:val="BodyText"/>
      </w:pPr>
      <w:r>
        <w:t xml:space="preserve">© 2025 Singapore Singapore Police Force.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Singapore Singapore</dc:title>
  <dc:creator/>
  <dc:language>en</dc:language>
  <cp:keywords/>
  <dcterms:created xsi:type="dcterms:W3CDTF">2026-10-10T07:03:26Z</dcterms:created>
  <dcterms:modified xsi:type="dcterms:W3CDTF">2026-10-10T07:03:26Z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