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Seoul,</w:t>
      </w:r>
      <w:r>
        <w:t xml:space="preserve"> </w:t>
      </w:r>
      <w:r>
        <w:t xml:space="preserve">South</w:t>
      </w:r>
      <w:r>
        <w:t xml:space="preserve"> </w:t>
      </w:r>
      <w:r>
        <w:t xml:space="preserve">Korea</w:t>
      </w:r>
    </w:p>
    <w:bookmarkStart w:id="20" w:name="invoice"/>
    <w:p>
      <w:pPr>
        <w:pStyle w:val="Heading1"/>
      </w:pPr>
      <w:r>
        <w:t xml:space="preserve">INVOICE</w:t>
      </w:r>
    </w:p>
    <w:p>
      <w:pPr>
        <w:pStyle w:val="FirstParagraph"/>
      </w:pPr>
      <w:r>
        <w:t xml:space="preserve">Official Service Invoice — Metropolitan Police Service, Seoul, South Korea</w:t>
      </w:r>
    </w:p>
    <w:p>
      <w:pPr>
        <w:pStyle w:val="BodyText"/>
      </w:pPr>
      <w:r>
        <w:t xml:space="preserve">Invoice No: MPS-SEOUL-2025-04782</w:t>
      </w:r>
    </w:p>
    <w:bookmarkEnd w:id="20"/>
    <w:bookmarkStart w:id="21" w:name="issued-by-service-provider"/>
    <w:p>
      <w:pPr>
        <w:pStyle w:val="Heading3"/>
      </w:pPr>
      <w:r>
        <w:t xml:space="preserve">Issued By (Service Provider)</w:t>
      </w:r>
    </w:p>
    <w:p>
      <w:pPr>
        <w:pStyle w:val="FirstParagraph"/>
      </w:pPr>
      <w:r>
        <w:rPr>
          <w:bCs/>
          <w:b/>
        </w:rPr>
        <w:t xml:space="preserve">Seoul Metropolitan Police Agency</w:t>
      </w:r>
    </w:p>
    <w:p>
      <w:pPr>
        <w:pStyle w:val="BodyText"/>
      </w:pPr>
      <w:r>
        <w:t xml:space="preserve">Office of the Senior Police Officer</w:t>
      </w:r>
    </w:p>
    <w:p>
      <w:pPr>
        <w:pStyle w:val="BodyText"/>
      </w:pPr>
      <w:r>
        <w:t xml:space="preserve">244, Seongnam-daero, Guro-gu</w:t>
      </w:r>
    </w:p>
    <w:p>
      <w:pPr>
        <w:pStyle w:val="BodyText"/>
      </w:pPr>
      <w:r>
        <w:t xml:space="preserve">Seoul, South Korea 08370</w:t>
      </w:r>
    </w:p>
    <w:p>
      <w:pPr>
        <w:pStyle w:val="BodyText"/>
      </w:pPr>
      <w:r>
        <w:t xml:space="preserve">Tel: +82-2-2150-0000</w:t>
      </w:r>
    </w:p>
    <w:p>
      <w:pPr>
        <w:pStyle w:val="BodyText"/>
      </w:pPr>
      <w:r>
        <w:t xml:space="preserve">Email: invoice@seoulpolice.go.kr</w:t>
      </w:r>
    </w:p>
    <w:p>
      <w:pPr>
        <w:pStyle w:val="BodyText"/>
      </w:pPr>
      <w:r>
        <w:t xml:space="preserve">VAT Registration No: 123-45-67890</w:t>
      </w:r>
    </w:p>
    <w:bookmarkEnd w:id="21"/>
    <w:bookmarkStart w:id="22" w:name="billed-to-client"/>
    <w:p>
      <w:pPr>
        <w:pStyle w:val="Heading3"/>
      </w:pPr>
      <w:r>
        <w:t xml:space="preserve">Billed To (Client)</w:t>
      </w:r>
    </w:p>
    <w:p>
      <w:pPr>
        <w:pStyle w:val="FirstParagraph"/>
      </w:pPr>
      <w:r>
        <w:rPr>
          <w:bCs/>
          <w:b/>
        </w:rPr>
        <w:t xml:space="preserve">Seoul City Administrative Office</w:t>
      </w:r>
    </w:p>
    <w:p>
      <w:pPr>
        <w:pStyle w:val="BodyText"/>
      </w:pPr>
      <w:r>
        <w:t xml:space="preserve">Department of Public Safety &amp; Order</w:t>
      </w:r>
    </w:p>
    <w:p>
      <w:pPr>
        <w:pStyle w:val="BodyText"/>
      </w:pPr>
      <w:r>
        <w:t xml:space="preserve">110, Sejong-daero, Jung-gu</w:t>
      </w:r>
    </w:p>
    <w:p>
      <w:pPr>
        <w:pStyle w:val="BodyText"/>
      </w:pPr>
      <w:r>
        <w:t xml:space="preserve">Seoul, South Korea 04524</w:t>
      </w:r>
    </w:p>
    <w:p>
      <w:pPr>
        <w:pStyle w:val="BodyText"/>
      </w:pPr>
      <w:r>
        <w:t xml:space="preserve">Attn: Director Kim, Soo-jin</w:t>
      </w:r>
    </w:p>
    <w:p>
      <w:pPr>
        <w:pStyle w:val="BodyText"/>
      </w:pPr>
      <w:r>
        <w:t xml:space="preserve">Tel: +82-2-2133-0000</w:t>
      </w:r>
    </w:p>
    <w:p>
      <w:pPr>
        <w:pStyle w:val="BodyText"/>
      </w:pPr>
      <w:r>
        <w:t xml:space="preserve">Reference: Contract No. SCA-2025-1192</w:t>
      </w:r>
    </w:p>
    <w:bookmarkEnd w:id="22"/>
    <w:bookmarkStart w:id="23" w:name="invoice-details"/>
    <w:p>
      <w:pPr>
        <w:pStyle w:val="Heading3"/>
      </w:pPr>
      <w:r>
        <w:t xml:space="preserve">Invoice Details</w:t>
      </w:r>
    </w:p>
    <w:p>
      <w:pPr>
        <w:pStyle w:val="FirstParagraph"/>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Korean Won (KRW / ₩)</w:t>
      </w:r>
    </w:p>
    <w:bookmarkEnd w:id="23"/>
    <w:bookmarkStart w:id="24" w:name="assigned-police-officer"/>
    <w:p>
      <w:pPr>
        <w:pStyle w:val="Heading3"/>
      </w:pPr>
      <w:r>
        <w:t xml:space="preserve">Assigned Police Officer</w:t>
      </w:r>
    </w:p>
    <w:p>
      <w:pPr>
        <w:pStyle w:val="FirstParagraph"/>
      </w:pPr>
      <w:r>
        <w:rPr>
          <w:bCs/>
          <w:b/>
        </w:rPr>
        <w:t xml:space="preserve">Officer Name:</w:t>
      </w:r>
      <w:r>
        <w:t xml:space="preserve"> </w:t>
      </w:r>
      <w:r>
        <w:t xml:space="preserve">Park, Ji-hoon</w:t>
      </w:r>
    </w:p>
    <w:p>
      <w:pPr>
        <w:pStyle w:val="BodyText"/>
      </w:pPr>
      <w:r>
        <w:rPr>
          <w:bCs/>
          <w:b/>
        </w:rPr>
        <w:t xml:space="preserve">Rank:</w:t>
      </w:r>
      <w:r>
        <w:t xml:space="preserve"> </w:t>
      </w:r>
      <w:r>
        <w:t xml:space="preserve">Senior Inspector (4th Class)</w:t>
      </w:r>
    </w:p>
    <w:p>
      <w:pPr>
        <w:pStyle w:val="BodyText"/>
      </w:pPr>
      <w:r>
        <w:rPr>
          <w:bCs/>
          <w:b/>
        </w:rPr>
        <w:t xml:space="preserve">Badge No:</w:t>
      </w:r>
      <w:r>
        <w:t xml:space="preserve"> </w:t>
      </w:r>
      <w:r>
        <w:t xml:space="preserve">SP-2019-4471</w:t>
      </w:r>
    </w:p>
    <w:p>
      <w:pPr>
        <w:pStyle w:val="BodyText"/>
      </w:pPr>
      <w:r>
        <w:rPr>
          <w:bCs/>
          <w:b/>
        </w:rPr>
        <w:t xml:space="preserve">Unit:</w:t>
      </w:r>
      <w:r>
        <w:t xml:space="preserve"> </w:t>
      </w:r>
      <w:r>
        <w:t xml:space="preserve">Community Safety Division, Guro-gu Station</w:t>
      </w:r>
    </w:p>
    <w:p>
      <w:pPr>
        <w:pStyle w:val="BodyText"/>
      </w:pPr>
      <w:r>
        <w:rPr>
          <w:bCs/>
          <w:b/>
        </w:rPr>
        <w:t xml:space="preserve">License/Certification:</w:t>
      </w:r>
      <w:r>
        <w:t xml:space="preserve"> </w:t>
      </w:r>
      <w:r>
        <w:t xml:space="preserve">Valid through Dec 2026</w:t>
      </w:r>
    </w:p>
    <w:bookmarkEnd w:id="24"/>
    <w:bookmarkStart w:id="25" w:name="X83516bc77c977a69a5980e49fa007db1c88ccfe"/>
    <w:p>
      <w:pPr>
        <w:pStyle w:val="Heading3"/>
      </w:pPr>
      <w:r>
        <w:t xml:space="preserve">Description of Services Rendered by Police Officer in Seoul, South Korea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(KRW/hr)</w:t>
            </w:r>
          </w:p>
        </w:tc>
        <w:tc>
          <w:tcPr/>
          <w:p>
            <w:pPr>
              <w:pStyle w:val="Compact"/>
              <w:jc w:val="left"/>
            </w:pPr>
            <w:r>
              <w:t xml:space="preserve">Amount (KRW)</w:t>
            </w:r>
          </w:p>
        </w:tc>
      </w:tr>
      <w:tr>
        <w:tc>
          <w:tcPr/>
          <w:p>
            <w:pPr>
              <w:pStyle w:val="Compact"/>
              <w:jc w:val="left"/>
            </w:pPr>
            <w:r>
              <w:t xml:space="preserve">1</w:t>
            </w:r>
          </w:p>
        </w:tc>
        <w:tc>
          <w:tcPr/>
          <w:p>
            <w:pPr>
              <w:pStyle w:val="Compact"/>
              <w:jc w:val="left"/>
            </w:pPr>
            <w:r>
              <w:t xml:space="preserve">Deployment of Police Officer for public event security at Seoul Olympic Park, including crowd management, perimeter patrol, and coordination with local emergency services in South Korea Seoul metropolitan area.</w:t>
            </w:r>
          </w:p>
        </w:tc>
        <w:tc>
          <w:tcPr/>
          <w:p>
            <w:pPr>
              <w:pStyle w:val="Compact"/>
              <w:jc w:val="left"/>
            </w:pPr>
            <w:r>
              <w:t xml:space="preserve">May 20, 2025</w:t>
            </w:r>
          </w:p>
        </w:tc>
        <w:tc>
          <w:tcPr/>
          <w:p>
            <w:pPr>
              <w:pStyle w:val="Compact"/>
              <w:jc w:val="left"/>
            </w:pPr>
            <w:r>
              <w:t xml:space="preserve">12</w:t>
            </w:r>
          </w:p>
        </w:tc>
        <w:tc>
          <w:tcPr/>
          <w:p>
            <w:pPr>
              <w:pStyle w:val="Compact"/>
              <w:jc w:val="left"/>
            </w:pPr>
            <w:r>
              <w:t xml:space="preserve">₩ 85,000</w:t>
            </w:r>
          </w:p>
        </w:tc>
        <w:tc>
          <w:tcPr/>
          <w:p>
            <w:pPr>
              <w:pStyle w:val="Compact"/>
              <w:jc w:val="left"/>
            </w:pPr>
            <w:r>
              <w:t xml:space="preserve">₩ 1,020,000</w:t>
            </w:r>
          </w:p>
        </w:tc>
      </w:tr>
      <w:tr>
        <w:tc>
          <w:tcPr/>
          <w:p>
            <w:pPr>
              <w:pStyle w:val="Compact"/>
              <w:jc w:val="left"/>
            </w:pPr>
            <w:r>
              <w:t xml:space="preserve">2</w:t>
            </w:r>
          </w:p>
        </w:tc>
        <w:tc>
          <w:tcPr/>
          <w:p>
            <w:pPr>
              <w:pStyle w:val="Compact"/>
              <w:jc w:val="left"/>
            </w:pPr>
            <w:r>
              <w:t xml:space="preserve">Conduct of community safety training workshop for municipal staff, delivered by certified Police Officer at the Seoul City Hall training center. Curriculum covered emergency response protocols, de-escalation techniques, and public order maintenance specific to South Korea Seoul urban environments.</w:t>
            </w:r>
          </w:p>
        </w:tc>
        <w:tc>
          <w:tcPr/>
          <w:p>
            <w:pPr>
              <w:pStyle w:val="Compact"/>
              <w:jc w:val="left"/>
            </w:pPr>
            <w:r>
              <w:t xml:space="preserve">May 28, 2025</w:t>
            </w:r>
          </w:p>
        </w:tc>
        <w:tc>
          <w:tcPr/>
          <w:p>
            <w:pPr>
              <w:pStyle w:val="Compact"/>
              <w:jc w:val="left"/>
            </w:pPr>
            <w:r>
              <w:t xml:space="preserve">8</w:t>
            </w:r>
          </w:p>
        </w:tc>
        <w:tc>
          <w:tcPr/>
          <w:p>
            <w:pPr>
              <w:pStyle w:val="Compact"/>
              <w:jc w:val="left"/>
            </w:pPr>
            <w:r>
              <w:t xml:space="preserve">₩ 120,000</w:t>
            </w:r>
          </w:p>
        </w:tc>
        <w:tc>
          <w:tcPr/>
          <w:p>
            <w:pPr>
              <w:pStyle w:val="Compact"/>
              <w:jc w:val="left"/>
            </w:pPr>
            <w:r>
              <w:t xml:space="preserve">₩ 960,000</w:t>
            </w:r>
          </w:p>
        </w:tc>
      </w:tr>
      <w:tr>
        <w:tc>
          <w:tcPr/>
          <w:p>
            <w:pPr>
              <w:pStyle w:val="Compact"/>
              <w:jc w:val="left"/>
            </w:pPr>
            <w:r>
              <w:t xml:space="preserve">3</w:t>
            </w:r>
          </w:p>
        </w:tc>
        <w:tc>
          <w:tcPr/>
          <w:p>
            <w:pPr>
              <w:pStyle w:val="Compact"/>
              <w:jc w:val="left"/>
            </w:pPr>
            <w:r>
              <w:t xml:space="preserve">Preparation and submission of comprehensive security assessment report for the upcoming Seoul International Cultural Festival. The Police Officer conducted on-site inspections of three venues in Gwanghwamun, Myeongdong, and Hongdae districts of Seoul, South Korea.</w:t>
            </w:r>
          </w:p>
        </w:tc>
        <w:tc>
          <w:tcPr/>
          <w:p>
            <w:pPr>
              <w:pStyle w:val="Compact"/>
              <w:jc w:val="left"/>
            </w:pPr>
            <w:r>
              <w:t xml:space="preserve">Jun 02, 2025</w:t>
            </w:r>
          </w:p>
        </w:tc>
        <w:tc>
          <w:tcPr/>
          <w:p>
            <w:pPr>
              <w:pStyle w:val="Compact"/>
              <w:jc w:val="left"/>
            </w:pPr>
            <w:r>
              <w:t xml:space="preserve">16</w:t>
            </w:r>
          </w:p>
        </w:tc>
        <w:tc>
          <w:tcPr/>
          <w:p>
            <w:pPr>
              <w:pStyle w:val="Compact"/>
              <w:jc w:val="left"/>
            </w:pPr>
            <w:r>
              <w:t xml:space="preserve">₩ 95,000</w:t>
            </w:r>
          </w:p>
        </w:tc>
        <w:tc>
          <w:tcPr/>
          <w:p>
            <w:pPr>
              <w:pStyle w:val="Compact"/>
              <w:jc w:val="left"/>
            </w:pPr>
            <w:r>
              <w:t xml:space="preserve">₩ 1,520,000</w:t>
            </w:r>
          </w:p>
        </w:tc>
      </w:tr>
      <w:tr>
        <w:tc>
          <w:tcPr/>
          <w:p>
            <w:pPr>
              <w:pStyle w:val="Compact"/>
              <w:jc w:val="left"/>
            </w:pPr>
            <w:r>
              <w:t xml:space="preserve">4</w:t>
            </w:r>
          </w:p>
        </w:tc>
        <w:tc>
          <w:tcPr/>
          <w:p>
            <w:pPr>
              <w:pStyle w:val="Compact"/>
              <w:jc w:val="left"/>
            </w:pPr>
            <w:r>
              <w:t xml:space="preserve">On-call standby and rapid-response availability for the Seoul City Administrative Office during the June 10 national holiday period. The assigned Police Officer maintained 24-hour readiness at the Guro-gu Police Station in South Korea Seoul.</w:t>
            </w:r>
          </w:p>
        </w:tc>
        <w:tc>
          <w:tcPr/>
          <w:p>
            <w:pPr>
              <w:pStyle w:val="Compact"/>
              <w:jc w:val="left"/>
            </w:pPr>
            <w:r>
              <w:t xml:space="preserve">Jun 09–11, 2025</w:t>
            </w:r>
          </w:p>
        </w:tc>
        <w:tc>
          <w:tcPr/>
          <w:p>
            <w:pPr>
              <w:pStyle w:val="Compact"/>
              <w:jc w:val="left"/>
            </w:pPr>
            <w:r>
              <w:t xml:space="preserve">72</w:t>
            </w:r>
          </w:p>
        </w:tc>
        <w:tc>
          <w:tcPr/>
          <w:p>
            <w:pPr>
              <w:pStyle w:val="Compact"/>
              <w:jc w:val="left"/>
            </w:pPr>
            <w:r>
              <w:t xml:space="preserve">₩ 60,000</w:t>
            </w:r>
          </w:p>
        </w:tc>
        <w:tc>
          <w:tcPr/>
          <w:p>
            <w:pPr>
              <w:pStyle w:val="Compact"/>
              <w:jc w:val="left"/>
            </w:pPr>
            <w:r>
              <w:t xml:space="preserve">₩ 4,320,000</w:t>
            </w:r>
          </w:p>
        </w:tc>
      </w:tr>
      <w:tr>
        <w:tc>
          <w:tcPr/>
          <w:p>
            <w:pPr>
              <w:pStyle w:val="Compact"/>
              <w:jc w:val="left"/>
            </w:pPr>
            <w:r>
              <w:t xml:space="preserve">5</w:t>
            </w:r>
          </w:p>
        </w:tc>
        <w:tc>
          <w:tcPr/>
          <w:p>
            <w:pPr>
              <w:pStyle w:val="Compact"/>
              <w:jc w:val="left"/>
            </w:pPr>
            <w:r>
              <w:t xml:space="preserve">Consultation and advisory services regarding traffic management plan revisions for the new Seoul subway Line 9 extension. The Police Officer provided expert testimony and written recommendations to the city planning committee.</w:t>
            </w:r>
          </w:p>
        </w:tc>
        <w:tc>
          <w:tcPr/>
          <w:p>
            <w:pPr>
              <w:pStyle w:val="Compact"/>
              <w:jc w:val="left"/>
            </w:pPr>
            <w:r>
              <w:t xml:space="preserve">Jun 12, 2025</w:t>
            </w:r>
          </w:p>
        </w:tc>
        <w:tc>
          <w:tcPr/>
          <w:p>
            <w:pPr>
              <w:pStyle w:val="Compact"/>
              <w:jc w:val="left"/>
            </w:pPr>
            <w:r>
              <w:t xml:space="preserve">6</w:t>
            </w:r>
          </w:p>
        </w:tc>
        <w:tc>
          <w:tcPr/>
          <w:p>
            <w:pPr>
              <w:pStyle w:val="Compact"/>
              <w:jc w:val="left"/>
            </w:pPr>
            <w:r>
              <w:t xml:space="preserve">₩ 110,000</w:t>
            </w:r>
          </w:p>
        </w:tc>
        <w:tc>
          <w:tcPr/>
          <w:p>
            <w:pPr>
              <w:pStyle w:val="Compact"/>
              <w:jc w:val="left"/>
            </w:pPr>
            <w:r>
              <w:t xml:space="preserve">₩ 660,000</w:t>
            </w:r>
          </w:p>
        </w:tc>
      </w:tr>
    </w:tbl>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Summary</w:t>
            </w:r>
          </w:p>
        </w:tc>
        <w:tc>
          <w:tcPr/>
          <w:p>
            <w:pPr>
              <w:pStyle w:val="Compact"/>
              <w:jc w:val="right"/>
            </w:pPr>
            <w:r>
              <w:t xml:space="preserve">Amount (KRW)</w:t>
            </w:r>
          </w:p>
        </w:tc>
      </w:tr>
      <w:tr>
        <w:tc>
          <w:tcPr/>
          <w:p>
            <w:pPr>
              <w:pStyle w:val="Compact"/>
              <w:jc w:val="left"/>
            </w:pPr>
            <w:r>
              <w:t xml:space="preserve">Subtotal</w:t>
            </w:r>
          </w:p>
        </w:tc>
        <w:tc>
          <w:tcPr/>
          <w:p>
            <w:pPr>
              <w:pStyle w:val="Compact"/>
              <w:jc w:val="right"/>
            </w:pPr>
            <w:r>
              <w:t xml:space="preserve">₩ 8,480,000</w:t>
            </w:r>
          </w:p>
        </w:tc>
      </w:tr>
      <w:tr>
        <w:tc>
          <w:tcPr/>
          <w:p>
            <w:pPr>
              <w:pStyle w:val="Compact"/>
              <w:jc w:val="left"/>
            </w:pPr>
            <w:r>
              <w:t xml:space="preserve">VAT (10% — South Korea Standard Rate)</w:t>
            </w:r>
          </w:p>
        </w:tc>
        <w:tc>
          <w:tcPr/>
          <w:p>
            <w:pPr>
              <w:pStyle w:val="Compact"/>
              <w:jc w:val="right"/>
            </w:pPr>
            <w:r>
              <w:t xml:space="preserve">₩ 848,000</w:t>
            </w:r>
          </w:p>
        </w:tc>
      </w:tr>
      <w:tr>
        <w:tc>
          <w:tcPr/>
          <w:p>
            <w:pPr>
              <w:pStyle w:val="Compact"/>
              <w:jc w:val="left"/>
            </w:pPr>
            <w:r>
              <w:t xml:space="preserve">Administrative Processing Fee</w:t>
            </w:r>
          </w:p>
        </w:tc>
        <w:tc>
          <w:tcPr/>
          <w:p>
            <w:pPr>
              <w:pStyle w:val="Compact"/>
              <w:jc w:val="right"/>
            </w:pPr>
            <w:r>
              <w:t xml:space="preserve">₩ 50,000</w:t>
            </w:r>
          </w:p>
        </w:tc>
      </w:tr>
      <w:tr>
        <w:tc>
          <w:tcPr/>
          <w:p>
            <w:pPr>
              <w:pStyle w:val="Compact"/>
              <w:jc w:val="left"/>
            </w:pPr>
            <w:r>
              <w:t xml:space="preserve">Grand Total Due</w:t>
            </w:r>
          </w:p>
        </w:tc>
        <w:tc>
          <w:tcPr/>
          <w:p>
            <w:pPr>
              <w:pStyle w:val="Compact"/>
              <w:jc w:val="right"/>
            </w:pPr>
            <w:r>
              <w:t xml:space="preserve">₩ 9,378,000</w:t>
            </w:r>
          </w:p>
        </w:tc>
      </w:tr>
    </w:tbl>
    <w:bookmarkEnd w:id="25"/>
    <w:bookmarkStart w:id="26" w:name="Xcadc29885ad1f673e42265b0686b51fc4487c85"/>
    <w:p>
      <w:pPr>
        <w:pStyle w:val="Heading3"/>
      </w:pPr>
      <w:r>
        <w:t xml:space="preserve">Terms, Conditions &amp; Notes Regarding This Invoice</w:t>
      </w:r>
    </w:p>
    <w:p>
      <w:pPr>
        <w:numPr>
          <w:ilvl w:val="0"/>
          <w:numId w:val="1001"/>
        </w:numPr>
        <w:pStyle w:val="Compact"/>
      </w:pPr>
      <w:r>
        <w:t xml:space="preserve">This</w:t>
      </w:r>
      <w:r>
        <w:t xml:space="preserve"> </w:t>
      </w:r>
      <w:r>
        <w:t xml:space="preserve">Invoice</w:t>
      </w:r>
      <w:r>
        <w:t xml:space="preserve"> </w:t>
      </w:r>
      <w:r>
        <w:t xml:space="preserve">is issued in accordance with the Seoul Metropolitan Police Agency's official billing procedures and the Republic of Korea's National Tax Service regulations governing public sector service contracts.</w:t>
      </w:r>
    </w:p>
    <w:p>
      <w:pPr>
        <w:numPr>
          <w:ilvl w:val="0"/>
          <w:numId w:val="1001"/>
        </w:numPr>
        <w:pStyle w:val="Compact"/>
      </w:pPr>
      <w:r>
        <w:t xml:space="preserve">All services described herein were personally performed or directly supervised by the assigned</w:t>
      </w:r>
      <w:r>
        <w:t xml:space="preserve"> </w:t>
      </w:r>
      <w:r>
        <w:t xml:space="preserve">Police Officer</w:t>
      </w:r>
      <w:r>
        <w:t xml:space="preserve">, Park Ji-hoon, holding valid credentials issued by the National Police Agency of South Korea. The officer's badge number and certification details are recorded on this document for verification purposes.</w:t>
      </w:r>
    </w:p>
    <w:p>
      <w:pPr>
        <w:numPr>
          <w:ilvl w:val="0"/>
          <w:numId w:val="1001"/>
        </w:numPr>
        <w:pStyle w:val="Compact"/>
      </w:pPr>
      <w:r>
        <w:t xml:space="preserve">Payment is to be remitted via bank transfer to the Seoul Metropolitan Police Agency's designated government account (Bank: Kookmin Bank, Account: 912345-67-890123, Holder: Seoul MPS Finance Division). Please reference Invoice No. MPS-SEOUL-2025-04782 in the transfer memo.</w:t>
      </w:r>
    </w:p>
    <w:p>
      <w:pPr>
        <w:numPr>
          <w:ilvl w:val="0"/>
          <w:numId w:val="1001"/>
        </w:numPr>
        <w:pStyle w:val="Compact"/>
      </w:pPr>
      <w:r>
        <w:t xml:space="preserve">This</w:t>
      </w:r>
      <w:r>
        <w:t xml:space="preserve"> </w:t>
      </w:r>
      <w:r>
        <w:t xml:space="preserve">Invoice</w:t>
      </w:r>
      <w:r>
        <w:t xml:space="preserve"> </w:t>
      </w:r>
      <w:r>
        <w:t xml:space="preserve">is valid for payment within thirty (30) calendar days from the issue date. Late payments are subject to a statutory interest charge of 6% per annum as prescribed by the Republic of Korea's Act on the Prompt Payment of Compensation for Public Works.</w:t>
      </w:r>
    </w:p>
    <w:p>
      <w:pPr>
        <w:numPr>
          <w:ilvl w:val="0"/>
          <w:numId w:val="1001"/>
        </w:numPr>
        <w:pStyle w:val="Compact"/>
      </w:pPr>
      <w:r>
        <w:t xml:space="preserve">All services were conducted within the jurisdiction of</w:t>
      </w:r>
      <w:r>
        <w:t xml:space="preserve"> </w:t>
      </w:r>
      <w:r>
        <w:t xml:space="preserve">South Korea Seoul</w:t>
      </w:r>
      <w:r>
        <w:t xml:space="preserve">, specifically within the administrative boundaries of Guro-gu, Jung-gu, and Yongsan-gu districts. No services were rendered outside the Seoul metropolitan area.</w:t>
      </w:r>
    </w:p>
    <w:p>
      <w:pPr>
        <w:numPr>
          <w:ilvl w:val="0"/>
          <w:numId w:val="1001"/>
        </w:numPr>
        <w:pStyle w:val="Compact"/>
      </w:pPr>
      <w:r>
        <w:t xml:space="preserve">The</w:t>
      </w:r>
      <w:r>
        <w:t xml:space="preserve"> </w:t>
      </w:r>
      <w:r>
        <w:t xml:space="preserve">Police Officer</w:t>
      </w:r>
      <w:r>
        <w:t xml:space="preserve"> </w:t>
      </w:r>
      <w:r>
        <w:t xml:space="preserve">who performed these services is bound by the National Police Act of the Republic of Korea and the Seoul Metropolitan Police Agency's code of conduct. Any disputes regarding the quality or scope of services rendered shall be addressed through the official grievance channel of the Seoul MPS Office of Internal Affairs.</w:t>
      </w:r>
    </w:p>
    <w:p>
      <w:pPr>
        <w:numPr>
          <w:ilvl w:val="0"/>
          <w:numId w:val="1001"/>
        </w:numPr>
        <w:pStyle w:val="Compact"/>
      </w:pPr>
      <w:r>
        <w:t xml:space="preserve">This document constitutes the final and complete</w:t>
      </w:r>
      <w:r>
        <w:t xml:space="preserve"> </w:t>
      </w:r>
      <w:r>
        <w:t xml:space="preserve">Invoice</w:t>
      </w:r>
      <w:r>
        <w:t xml:space="preserve"> </w:t>
      </w:r>
      <w:r>
        <w:t xml:space="preserve">for all services rendered under Contract No. SCA-2025-1192 for the period of May 1, 2025, through June 14, 2025. No additional charges will be incurred beyond the amounts stated herein.</w:t>
      </w:r>
    </w:p>
    <w:p>
      <w:pPr>
        <w:numPr>
          <w:ilvl w:val="0"/>
          <w:numId w:val="1001"/>
        </w:numPr>
        <w:pStyle w:val="Compact"/>
      </w:pPr>
      <w:r>
        <w:t xml:space="preserve">For questions regarding this</w:t>
      </w:r>
      <w:r>
        <w:t xml:space="preserve"> </w:t>
      </w:r>
      <w:r>
        <w:t xml:space="preserve">Invoice</w:t>
      </w:r>
      <w:r>
        <w:t xml:space="preserve">, please contact the Finance Division of the Seoul Metropolitan Police Agency at +82-2-2150-0142 during business hours (09:00–18:00 KST, Monday through Friday, excluding Korean national holidays).</w:t>
      </w:r>
    </w:p>
    <w:bookmarkEnd w:id="26"/>
    <w:p>
      <w:pPr>
        <w:pStyle w:val="FirstParagraph"/>
      </w:pPr>
      <w:r>
        <w:t xml:space="preserve">Authorized Signature &amp; Official Seal:</w:t>
      </w:r>
    </w:p>
    <w:p>
      <w:pPr>
        <w:pStyle w:val="BodyText"/>
      </w:pPr>
      <w:r>
        <w:t xml:space="preserve">[Official Seal of Seoul Metropolitan Police Agency]</w:t>
      </w:r>
      <w:r>
        <w:br/>
      </w:r>
      <w:r>
        <w:t xml:space="preserve">Signed: Park, Ji-hoon — Senior Inspector</w:t>
      </w:r>
      <w:r>
        <w:br/>
      </w:r>
      <w:r>
        <w:t xml:space="preserve">Date: June 15, 2025</w:t>
      </w:r>
    </w:p>
    <w:p>
      <w:pPr>
        <w:pStyle w:val="BodyText"/>
      </w:pPr>
      <w:r>
        <w:rPr>
          <w:bCs/>
          <w:b/>
        </w:rPr>
        <w:t xml:space="preserve">Seoul Metropolitan Police Agency</w:t>
      </w:r>
      <w:r>
        <w:t xml:space="preserve"> </w:t>
      </w:r>
      <w:r>
        <w:t xml:space="preserve">| 244, Seongnam-daero, Guro-gu, Seoul, South Korea 08370</w:t>
      </w:r>
    </w:p>
    <w:p>
      <w:pPr>
        <w:pStyle w:val="BodyText"/>
      </w:pPr>
      <w:r>
        <w:t xml:space="preserve">This</w:t>
      </w:r>
      <w:r>
        <w:t xml:space="preserve"> </w:t>
      </w:r>
      <w:r>
        <w:t xml:space="preserve">Invoice</w:t>
      </w:r>
      <w:r>
        <w:t xml:space="preserve"> </w:t>
      </w:r>
      <w:r>
        <w:t xml:space="preserve">was generated electronically and is valid without a physical signature in accordance with the Republic of Korea's Electronic Documents and Transactions Act.</w:t>
      </w:r>
    </w:p>
    <w:p>
      <w:pPr>
        <w:pStyle w:val="BodyText"/>
      </w:pPr>
      <w:r>
        <w:t xml:space="preserve">All</w:t>
      </w:r>
      <w:r>
        <w:t xml:space="preserve"> </w:t>
      </w:r>
      <w:r>
        <w:t xml:space="preserve">Police Officer</w:t>
      </w:r>
      <w:r>
        <w:t xml:space="preserve"> </w:t>
      </w:r>
      <w:r>
        <w:t xml:space="preserve">services referenced in this document comply with the standards set forth by the National Police Agency, South Korea, and the Seoul City Public Safety Ordinance.</w:t>
      </w:r>
    </w:p>
    <w:p>
      <w:pPr>
        <w:pStyle w:val="BodyText"/>
      </w:pPr>
      <w:r>
        <w:t xml:space="preserve">Document Classification: Official Financial Record | Retention Period: 10 Years per Korean Government Records Management Act</w:t>
      </w:r>
    </w:p>
    <w:p>
      <w:pPr>
        <w:pStyle w:val="BodyText"/>
      </w:pPr>
      <w:r>
        <w:t xml:space="preserve">© 2025 Seoul Metropolitan Police Agency, South Korea Seoul. All rights reserved. Invoice No. MPS-SEOUL-2025-04782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Seoul, South Korea</dc:title>
  <dc:creator/>
  <dc:language>en</dc:language>
  <cp:keywords/>
  <dcterms:created xsi:type="dcterms:W3CDTF">2026-10-10T03:18:30Z</dcterms:created>
  <dcterms:modified xsi:type="dcterms:W3CDTF">2026-10-10T03:18:30Z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