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public-safety-services-ltd."/>
    <w:p>
      <w:pPr>
        <w:pStyle w:val="Heading1"/>
      </w:pPr>
      <w:r>
        <w:t xml:space="preserve">Ankara Public Safety Services Ltd.</w:t>
      </w:r>
    </w:p>
    <w:p>
      <w:pPr>
        <w:pStyle w:val="FirstParagraph"/>
      </w:pPr>
      <w:r>
        <w:t xml:space="preserve">Police Officer Training &amp; Equipment Division</w:t>
      </w:r>
    </w:p>
    <w:p>
      <w:pPr>
        <w:pStyle w:val="BodyText"/>
      </w:pPr>
      <w:r>
        <w:t xml:space="preserve">Atatürk Bulvarı No: 142, Kızılay</w:t>
      </w:r>
    </w:p>
    <w:p>
      <w:pPr>
        <w:pStyle w:val="BodyText"/>
      </w:pPr>
      <w:r>
        <w:t xml:space="preserve">Ankara 06420, Turkey</w:t>
      </w:r>
    </w:p>
    <w:p>
      <w:pPr>
        <w:pStyle w:val="BodyText"/>
      </w:pPr>
      <w:r>
        <w:t xml:space="preserve">Tax ID (VKN): 1234567890</w:t>
      </w:r>
    </w:p>
    <w:p>
      <w:pPr>
        <w:pStyle w:val="BodyText"/>
      </w:pPr>
      <w:r>
        <w:t xml:space="preserve">Phone: +90 (312) 555 0142</w:t>
      </w:r>
    </w:p>
    <w:p>
      <w:pPr>
        <w:pStyle w:val="BodyText"/>
      </w:pPr>
      <w:r>
        <w:t xml:space="preserve">Email: billing@ankarapss.gov.tr</w:t>
      </w:r>
    </w:p>
    <w:p>
      <w:pPr>
        <w:pStyle w:val="BodyText"/>
      </w:pPr>
      <w:r>
        <w:t xml:space="preserve">Official Invoice Document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INV-2025-ANK-04872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POL-ANK-TR-2025-0615</w:t>
      </w:r>
    </w:p>
    <w:p>
      <w:pPr>
        <w:pStyle w:val="BodyText"/>
      </w:pPr>
      <w:r>
        <w:rPr>
          <w:bCs/>
          <w:b/>
        </w:rPr>
        <w:t xml:space="preserve">Country:</w:t>
      </w:r>
      <w:r>
        <w:t xml:space="preserve"> </w:t>
      </w:r>
      <w:r>
        <w:t xml:space="preserve">Turkey (Ankara)</w:t>
      </w:r>
    </w:p>
    <w:bookmarkEnd w:id="21"/>
    <w:bookmarkStart w:id="22" w:name="bill-to"/>
    <w:p>
      <w:pPr>
        <w:pStyle w:val="Heading3"/>
      </w:pPr>
      <w:r>
        <w:t xml:space="preserve">Bill To</w:t>
      </w:r>
    </w:p>
    <w:p>
      <w:pPr>
        <w:pStyle w:val="FirstParagraph"/>
      </w:pPr>
      <w:r>
        <w:rPr>
          <w:bCs/>
          <w:b/>
        </w:rPr>
        <w:t xml:space="preserve">Ankara Metropolitan Police Directorate</w:t>
      </w:r>
    </w:p>
    <w:p>
      <w:pPr>
        <w:pStyle w:val="BodyText"/>
      </w:pPr>
      <w:r>
        <w:t xml:space="preserve">Personnel &amp; Logistics Department</w:t>
      </w:r>
    </w:p>
    <w:p>
      <w:pPr>
        <w:pStyle w:val="BodyText"/>
      </w:pPr>
      <w:r>
        <w:t xml:space="preserve">Emniyet Müdürlüğü, Kızılay</w:t>
      </w:r>
    </w:p>
    <w:p>
      <w:pPr>
        <w:pStyle w:val="BodyText"/>
      </w:pPr>
      <w:r>
        <w:t xml:space="preserve">Ankara 06420, Turkey</w:t>
      </w:r>
    </w:p>
    <w:p>
      <w:pPr>
        <w:pStyle w:val="BodyText"/>
      </w:pPr>
      <w:r>
        <w:t xml:space="preserve">Contact: Chief Inspector Mehmet Yılmaz</w:t>
      </w:r>
    </w:p>
    <w:p>
      <w:pPr>
        <w:pStyle w:val="BodyText"/>
      </w:pPr>
      <w:r>
        <w:t xml:space="preserve">Tax ID (VKN): 9876543210</w:t>
      </w:r>
    </w:p>
    <w:bookmarkEnd w:id="22"/>
    <w:bookmarkStart w:id="23" w:name="bill-from"/>
    <w:p>
      <w:pPr>
        <w:pStyle w:val="Heading3"/>
      </w:pPr>
      <w:r>
        <w:t xml:space="preserve">Bill From</w:t>
      </w:r>
    </w:p>
    <w:p>
      <w:pPr>
        <w:pStyle w:val="FirstParagraph"/>
      </w:pPr>
      <w:r>
        <w:rPr>
          <w:bCs/>
          <w:b/>
        </w:rPr>
        <w:t xml:space="preserve">Ankara Public Safety Services Ltd.</w:t>
      </w:r>
    </w:p>
    <w:p>
      <w:pPr>
        <w:pStyle w:val="BodyText"/>
      </w:pPr>
      <w:r>
        <w:t xml:space="preserve">Police Officer Services Division</w:t>
      </w:r>
    </w:p>
    <w:p>
      <w:pPr>
        <w:pStyle w:val="BodyText"/>
      </w:pPr>
      <w:r>
        <w:t xml:space="preserve">Atatürk Bulvarı No: 142, Kızılay</w:t>
      </w:r>
    </w:p>
    <w:p>
      <w:pPr>
        <w:pStyle w:val="BodyText"/>
      </w:pPr>
      <w:r>
        <w:t xml:space="preserve">Ankara 06420, Turkey</w:t>
      </w:r>
    </w:p>
    <w:p>
      <w:pPr>
        <w:pStyle w:val="BodyText"/>
      </w:pPr>
      <w:r>
        <w:t xml:space="preserve">Authorized Signatory: Dr. Ayşe Kaya</w:t>
      </w:r>
    </w:p>
    <w:p>
      <w:pPr>
        <w:pStyle w:val="BodyText"/>
      </w:pPr>
      <w:r>
        <w:t xml:space="preserve">Tax ID (VKN): 1234567890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Police Officer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c>
          <w:tcPr/>
          <w:p>
            <w:pPr>
              <w:pStyle w:val="Compact"/>
              <w:jc w:val="left"/>
            </w:pPr>
            <w:r>
              <w:t xml:space="preserve">VAT Rate</w:t>
            </w:r>
          </w:p>
        </w:tc>
      </w:tr>
      <w:tr>
        <w:tc>
          <w:tcPr/>
          <w:p>
            <w:pPr>
              <w:pStyle w:val="Compact"/>
              <w:jc w:val="left"/>
            </w:pPr>
            <w:r>
              <w:t xml:space="preserve">01</w:t>
            </w:r>
          </w:p>
        </w:tc>
        <w:tc>
          <w:tcPr/>
          <w:p>
            <w:pPr>
              <w:pStyle w:val="Compact"/>
              <w:jc w:val="left"/>
            </w:pPr>
            <w:r>
              <w:t xml:space="preserve">Police Officer Advanced Tactical Training Program – 40-hour intensive course for 25 Police Officer candidates at the Ankara Training Academy, including firearms qualification, defensive tactics, and crowd management protocols specific to Turkey Ankara metropolitan operations.</w:t>
            </w:r>
          </w:p>
        </w:tc>
        <w:tc>
          <w:tcPr/>
          <w:p>
            <w:pPr>
              <w:pStyle w:val="Compact"/>
              <w:jc w:val="left"/>
            </w:pPr>
            <w:r>
              <w:t xml:space="preserve">25</w:t>
            </w:r>
          </w:p>
        </w:tc>
        <w:tc>
          <w:tcPr/>
          <w:p>
            <w:pPr>
              <w:pStyle w:val="Compact"/>
              <w:jc w:val="left"/>
            </w:pPr>
            <w:r>
              <w:t xml:space="preserve">12,500.00</w:t>
            </w:r>
          </w:p>
        </w:tc>
        <w:tc>
          <w:tcPr/>
          <w:p>
            <w:pPr>
              <w:pStyle w:val="Compact"/>
              <w:jc w:val="left"/>
            </w:pPr>
            <w:r>
              <w:t xml:space="preserve">312,500.00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Police Officer Personal Protective Equipment (PPE) Supply – Ballistic vests, tactical helmets, reinforced gloves, and body armor kits for 25 Police Officer personnel deployed in high-traffic districts of Turkey Ankara (Çankaya, Yenimahalle, Mamak).</w:t>
            </w:r>
          </w:p>
        </w:tc>
        <w:tc>
          <w:tcPr/>
          <w:p>
            <w:pPr>
              <w:pStyle w:val="Compact"/>
              <w:jc w:val="left"/>
            </w:pPr>
            <w:r>
              <w:t xml:space="preserve">25</w:t>
            </w:r>
          </w:p>
        </w:tc>
        <w:tc>
          <w:tcPr/>
          <w:p>
            <w:pPr>
              <w:pStyle w:val="Compact"/>
              <w:jc w:val="left"/>
            </w:pPr>
            <w:r>
              <w:t xml:space="preserve">8,750.00</w:t>
            </w:r>
          </w:p>
        </w:tc>
        <w:tc>
          <w:tcPr/>
          <w:p>
            <w:pPr>
              <w:pStyle w:val="Compact"/>
              <w:jc w:val="left"/>
            </w:pPr>
            <w:r>
              <w:t xml:space="preserve">218,750.00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Police Officer Digital Communication System Installation – Encrypted radio and GPS tracking devices for 25 Police Officer units operating across Turkey Ankara, including software licensing for one year and on-site installation at the Ankara Central Police Station.</w:t>
            </w:r>
          </w:p>
        </w:tc>
        <w:tc>
          <w:tcPr/>
          <w:p>
            <w:pPr>
              <w:pStyle w:val="Compact"/>
              <w:jc w:val="left"/>
            </w:pPr>
            <w:r>
              <w:t xml:space="preserve">25</w:t>
            </w:r>
          </w:p>
        </w:tc>
        <w:tc>
          <w:tcPr/>
          <w:p>
            <w:pPr>
              <w:pStyle w:val="Compact"/>
              <w:jc w:val="left"/>
            </w:pPr>
            <w:r>
              <w:t xml:space="preserve">4,200.00</w:t>
            </w:r>
          </w:p>
        </w:tc>
        <w:tc>
          <w:tcPr/>
          <w:p>
            <w:pPr>
              <w:pStyle w:val="Compact"/>
              <w:jc w:val="left"/>
            </w:pPr>
            <w:r>
              <w:t xml:space="preserve">105,000.00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Police Officer First Aid &amp; Emergency Medical Response Certification – 16-hour certified course for 25 Police Officer personnel, aligned with Turkish Ministry of Health standards and Ankara Red Crescent guidelines. Includes certification documents valid for two years.</w:t>
            </w:r>
          </w:p>
        </w:tc>
        <w:tc>
          <w:tcPr/>
          <w:p>
            <w:pPr>
              <w:pStyle w:val="Compact"/>
              <w:jc w:val="left"/>
            </w:pPr>
            <w:r>
              <w:t xml:space="preserve">25</w:t>
            </w:r>
          </w:p>
        </w:tc>
        <w:tc>
          <w:tcPr/>
          <w:p>
            <w:pPr>
              <w:pStyle w:val="Compact"/>
              <w:jc w:val="left"/>
            </w:pPr>
            <w:r>
              <w:t xml:space="preserve">3,800.00</w:t>
            </w:r>
          </w:p>
        </w:tc>
        <w:tc>
          <w:tcPr/>
          <w:p>
            <w:pPr>
              <w:pStyle w:val="Compact"/>
              <w:jc w:val="left"/>
            </w:pPr>
            <w:r>
              <w:t xml:space="preserve">95,000.00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Police Officer Vehicle Fleet Maintenance &amp; Upgrading – Comprehensive servicing, tire replacement, and tactical equipment mounting for 12 Police Officer patrol vehicles registered in Turkey Ankara. Includes GPS integration and emergency light system upgrades.</w:t>
            </w:r>
          </w:p>
        </w:tc>
        <w:tc>
          <w:tcPr/>
          <w:p>
            <w:pPr>
              <w:pStyle w:val="Compact"/>
              <w:jc w:val="left"/>
            </w:pPr>
            <w:r>
              <w:t xml:space="preserve">12</w:t>
            </w:r>
          </w:p>
        </w:tc>
        <w:tc>
          <w:tcPr/>
          <w:p>
            <w:pPr>
              <w:pStyle w:val="Compact"/>
              <w:jc w:val="left"/>
            </w:pPr>
            <w:r>
              <w:t xml:space="preserve">15,600.00</w:t>
            </w:r>
          </w:p>
        </w:tc>
        <w:tc>
          <w:tcPr/>
          <w:p>
            <w:pPr>
              <w:pStyle w:val="Compact"/>
              <w:jc w:val="left"/>
            </w:pPr>
            <w:r>
              <w:t xml:space="preserve">187,200.00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Police Officer Psychological Resilience &amp; Stress Management Workshop – 8-hour seminar for 25 Police Officer personnel, conducted by certified psychologists specializing in law enforcement mental health. Held at the Ankara Public Safety Services facility in Kızılay, Turkey Ankara.</w:t>
            </w:r>
          </w:p>
        </w:tc>
        <w:tc>
          <w:tcPr/>
          <w:p>
            <w:pPr>
              <w:pStyle w:val="Compact"/>
              <w:jc w:val="left"/>
            </w:pPr>
            <w:r>
              <w:t xml:space="preserve">25</w:t>
            </w:r>
          </w:p>
        </w:tc>
        <w:tc>
          <w:tcPr/>
          <w:p>
            <w:pPr>
              <w:pStyle w:val="Compact"/>
              <w:jc w:val="left"/>
            </w:pPr>
            <w:r>
              <w:t xml:space="preserve">2,400.00</w:t>
            </w:r>
          </w:p>
        </w:tc>
        <w:tc>
          <w:tcPr/>
          <w:p>
            <w:pPr>
              <w:pStyle w:val="Compact"/>
              <w:jc w:val="left"/>
            </w:pPr>
            <w:r>
              <w:t xml:space="preserve">60,000.00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978,450.00 TRY</w:t>
            </w:r>
          </w:p>
        </w:tc>
      </w:tr>
      <w:tr>
        <w:tc>
          <w:tcPr/>
          <w:p>
            <w:pPr>
              <w:pStyle w:val="Compact"/>
              <w:jc w:val="left"/>
            </w:pPr>
            <w:r>
              <w:t xml:space="preserve">VAT (20% – Turkey Standard Rate)</w:t>
            </w:r>
          </w:p>
        </w:tc>
        <w:tc>
          <w:tcPr/>
          <w:p>
            <w:pPr>
              <w:pStyle w:val="Compact"/>
              <w:jc w:val="left"/>
            </w:pPr>
            <w:r>
              <w:t xml:space="preserve">195,690.00 TRY</w:t>
            </w:r>
          </w:p>
        </w:tc>
      </w:tr>
      <w:tr>
        <w:tc>
          <w:tcPr/>
          <w:p>
            <w:pPr>
              <w:pStyle w:val="Compact"/>
              <w:jc w:val="left"/>
            </w:pPr>
            <w:r>
              <w:t xml:space="preserve">Discount (Government Contract – 5%)</w:t>
            </w:r>
          </w:p>
        </w:tc>
        <w:tc>
          <w:tcPr/>
          <w:p>
            <w:pPr>
              <w:pStyle w:val="Compact"/>
              <w:jc w:val="left"/>
            </w:pPr>
            <w:r>
              <w:t xml:space="preserve">-48,922.50 TRY</w:t>
            </w:r>
          </w:p>
        </w:tc>
      </w:tr>
      <w:tr>
        <w:tc>
          <w:tcPr/>
          <w:p>
            <w:pPr>
              <w:pStyle w:val="Compact"/>
              <w:jc w:val="left"/>
            </w:pPr>
            <w:r>
              <w:t xml:space="preserve">GRAND TOTAL (TRY)</w:t>
            </w:r>
          </w:p>
        </w:tc>
        <w:tc>
          <w:tcPr/>
          <w:p>
            <w:pPr>
              <w:pStyle w:val="Compact"/>
              <w:jc w:val="left"/>
            </w:pPr>
            <w:r>
              <w:t xml:space="preserve">1,125,217.50 TRY</w:t>
            </w:r>
          </w:p>
        </w:tc>
      </w:tr>
    </w:tbl>
    <w:bookmarkStart w:id="24" w:name="payment-instructions-notes"/>
    <w:p>
      <w:pPr>
        <w:pStyle w:val="Heading3"/>
      </w:pPr>
      <w:r>
        <w:t xml:space="preserve">Payment Instructions &amp; Notes</w:t>
      </w:r>
    </w:p>
    <w:p>
      <w:pPr>
        <w:pStyle w:val="FirstParagraph"/>
      </w:pPr>
      <w:r>
        <w:rPr>
          <w:bCs/>
          <w:b/>
        </w:rPr>
        <w:t xml:space="preserve">Bank:</w:t>
      </w:r>
      <w:r>
        <w:t xml:space="preserve"> </w:t>
      </w:r>
      <w:r>
        <w:t xml:space="preserve">Ziraat Bankası A.Ş. – Ankara Kızılay Branch</w:t>
      </w:r>
    </w:p>
    <w:p>
      <w:pPr>
        <w:pStyle w:val="BodyText"/>
      </w:pPr>
      <w:r>
        <w:rPr>
          <w:bCs/>
          <w:b/>
        </w:rPr>
        <w:t xml:space="preserve">Account Name:</w:t>
      </w:r>
      <w:r>
        <w:t xml:space="preserve"> </w:t>
      </w:r>
      <w:r>
        <w:t xml:space="preserve">Ankara Public Safety Services Ltd.</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TRZBTR2A</w:t>
      </w:r>
    </w:p>
    <w:p>
      <w:pPr>
        <w:pStyle w:val="BodyText"/>
      </w:pPr>
      <w:r>
        <w:rPr>
          <w:bCs/>
          <w:b/>
        </w:rPr>
        <w:t xml:space="preserve">Payment Reference:</w:t>
      </w:r>
      <w:r>
        <w:t xml:space="preserve"> </w:t>
      </w:r>
      <w:r>
        <w:t xml:space="preserve">INV-2025-ANK-04872</w:t>
      </w:r>
    </w:p>
    <w:p>
      <w:pPr>
        <w:pStyle w:val="BodyText"/>
      </w:pPr>
      <w:r>
        <w:t xml:space="preserve">This Invoice is issued in accordance with the Turkish Commercial Code (Türk Ticaret Kanunu) and the regulations governing public procurement in Turkey Ankara. All Police Officer services listed herein have been pre-approved under Contract No. POL-ANK-TR-2025-0615 between the Ankara Metropolitan Police Directorate and Ankara Public Safety Services Ltd. Payment is due within 30 calendar days from the Invoice issue date. Late payments shall incur a statutory interest rate as defined by the Turkish Law on Late Payment Interest in Commercial Transactions (6183 sayılı Kanun).</w:t>
      </w:r>
    </w:p>
    <w:p>
      <w:pPr>
        <w:pStyle w:val="BodyText"/>
      </w:pPr>
      <w:r>
        <w:t xml:space="preserve">This Invoice covers all Police Officer training, equipment, and operational support services rendered in Turkey Ankara during the period of 1 June 2025 to 15 June 2025. Any additional Police Officer services requested after the due date shall be subject to a separate Invoice and prior written authorization from the Ankara Metropolitan Police Directorate.</w:t>
      </w:r>
    </w:p>
    <w:bookmarkEnd w:id="24"/>
    <w:bookmarkStart w:id="25" w:name="terms-conditions"/>
    <w:p>
      <w:pPr>
        <w:pStyle w:val="Heading3"/>
      </w:pPr>
      <w:r>
        <w:t xml:space="preserve">Terms &amp; Conditions</w:t>
      </w:r>
    </w:p>
    <w:p>
      <w:pPr>
        <w:pStyle w:val="FirstParagraph"/>
      </w:pPr>
      <w:r>
        <w:t xml:space="preserve">1. This Invoice constitutes a binding financial document under Turkish law. All disputes arising from this Invoice shall be resolved by the competent courts in Ankara, Turkey.</w:t>
      </w:r>
    </w:p>
    <w:p>
      <w:pPr>
        <w:pStyle w:val="BodyText"/>
      </w:pPr>
      <w:r>
        <w:t xml:space="preserve">2. All Police Officer training programs referenced in this Invoice comply with the standards set by the Turkish Ministry of Interior (İçişleri Bakanlığı) and the Ankara Metropolitan Police Directorate's internal regulations.</w:t>
      </w:r>
    </w:p>
    <w:p>
      <w:pPr>
        <w:pStyle w:val="BodyText"/>
      </w:pPr>
      <w:r>
        <w:t xml:space="preserve">3. Equipment and materials supplied under this Invoice are warranted for a period of 24 months from the date of delivery in Turkey Ankara. Any defects in Police Officer equipment shall be repaired or replaced at no additional cost within the warranty period.</w:t>
      </w:r>
    </w:p>
    <w:p>
      <w:pPr>
        <w:pStyle w:val="BodyText"/>
      </w:pPr>
      <w:r>
        <w:t xml:space="preserve">4. The vendor reserves the right to suspend Police Officer services if payment is not received by the due date specified on this Invoice. A written notice of 7 days shall be provided before any suspension of services.</w:t>
      </w:r>
    </w:p>
    <w:p>
      <w:pPr>
        <w:pStyle w:val="BodyText"/>
      </w:pPr>
      <w:r>
        <w:t xml:space="preserve">5. All personal data processed in connection with this Invoice and the associated Police Officer services shall be handled in compliance with the Turkish Personal Data Protection Law (KVKK – 6698 sayılı Kişisel Verilerin Korunması Kanunu).</w:t>
      </w:r>
    </w:p>
    <w:p>
      <w:pPr>
        <w:pStyle w:val="BodyText"/>
      </w:pPr>
      <w:r>
        <w:t xml:space="preserve">6. This Invoice is valid for a period of 90 days from the issue date. After this period, a revised Invoice reflecting current pricing and tax rates applicable in Turkey Ankara shall be issued.</w:t>
      </w:r>
    </w:p>
    <w:bookmarkEnd w:id="25"/>
    <w:p>
      <w:pPr>
        <w:pStyle w:val="BodyText"/>
      </w:pPr>
      <w:r>
        <w:rPr>
          <w:bCs/>
          <w:b/>
        </w:rPr>
        <w:t xml:space="preserve">Ankara Public Safety Services Ltd.</w:t>
      </w:r>
      <w:r>
        <w:t xml:space="preserve"> </w:t>
      </w:r>
      <w:r>
        <w:t xml:space="preserve">– Police Officer Training &amp; Equipment Division</w:t>
      </w:r>
    </w:p>
    <w:p>
      <w:pPr>
        <w:pStyle w:val="BodyText"/>
      </w:pPr>
      <w:r>
        <w:t xml:space="preserve">Atatürk Bulvarı No: 142, Kızılay, Ankara 06420, Turkey</w:t>
      </w:r>
    </w:p>
    <w:p>
      <w:pPr>
        <w:pStyle w:val="BodyText"/>
      </w:pPr>
      <w:r>
        <w:t xml:space="preserve">Tax ID (VKN): 1234567890 | Phone: +90 (312) 555 0142 | Email: billing@ankarapss.gov.tr</w:t>
      </w:r>
    </w:p>
    <w:p>
      <w:pPr>
        <w:pStyle w:val="BodyText"/>
      </w:pPr>
      <w:r>
        <w:t xml:space="preserve">This Invoice was generated electronically and is valid without a physical signature in accordance with Turkish e-invoicing regulations (e-Fatura). Document ID: INV-2025-ANK-04872 | Generated: 15 June 2025, 14:32 TRT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Turkey Ankara</dc:title>
  <dc:creator/>
  <dc:language>en</dc:language>
  <cp:keywords/>
  <dcterms:created xsi:type="dcterms:W3CDTF">2026-10-10T03:49:21Z</dcterms:created>
  <dcterms:modified xsi:type="dcterms:W3CDTF">2026-10-10T03:49:21Z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