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invoice"/>
    <w:p>
      <w:pPr>
        <w:pStyle w:val="Heading1"/>
      </w:pPr>
      <w:r>
        <w:t xml:space="preserve">INVOICE</w:t>
      </w:r>
    </w:p>
    <w:p>
      <w:pPr>
        <w:pStyle w:val="FirstParagraph"/>
      </w:pPr>
      <w:r>
        <w:t xml:space="preserve">Professional Security &amp; Training Services</w:t>
      </w:r>
    </w:p>
    <w:p>
      <w:pPr>
        <w:pStyle w:val="BodyText"/>
      </w:pPr>
      <w:r>
        <w:t xml:space="preserve">Police Officer Services Division</w:t>
      </w:r>
    </w:p>
    <w:bookmarkEnd w:id="20"/>
    <w:p>
      <w:pPr>
        <w:pStyle w:val="BodyText"/>
      </w:pPr>
      <w:r>
        <w:rPr>
          <w:bCs/>
          <w:b/>
        </w:rPr>
        <w:t xml:space="preserve">Harare Metropolitan Security Services (Pvt) Ltd</w:t>
      </w:r>
      <w:r>
        <w:br/>
      </w:r>
      <w:r>
        <w:t xml:space="preserve">142 Samora Machel Avenue</w:t>
      </w:r>
      <w:r>
        <w:br/>
      </w:r>
      <w:r>
        <w:t xml:space="preserve">Harare, Zimbabwe</w:t>
      </w:r>
      <w:r>
        <w:br/>
      </w:r>
      <w:r>
        <w:t xml:space="preserve">P.O. Box 23456, Harare</w:t>
      </w:r>
      <w:r>
        <w:br/>
      </w:r>
      <w:r>
        <w:t xml:space="preserve">Tel: +263 242 700 1234</w:t>
      </w:r>
      <w:r>
        <w:br/>
      </w:r>
      <w:r>
        <w:t xml:space="preserve">Email: billing@hmssec.co.zw</w:t>
      </w:r>
      <w:r>
        <w:br/>
      </w:r>
      <w:r>
        <w:t xml:space="preserve">Reg. No: ZW-2019-44521</w:t>
      </w:r>
    </w:p>
    <w:p>
      <w:pPr>
        <w:pStyle w:val="BodyText"/>
      </w:pPr>
      <w:r>
        <w:t xml:space="preserve">Invoice Number:</w:t>
      </w:r>
      <w:r>
        <w:t xml:space="preserve"> </w:t>
      </w:r>
      <w:r>
        <w:t xml:space="preserve">HMS-2025-00847</w:t>
      </w:r>
    </w:p>
    <w:p>
      <w:pPr>
        <w:pStyle w:val="BodyText"/>
      </w:pPr>
      <w:r>
        <w:t xml:space="preserve">Invoice Date:</w:t>
      </w:r>
      <w:r>
        <w:t xml:space="preserve"> </w:t>
      </w:r>
      <w:r>
        <w:t xml:space="preserve">14 June 2025</w:t>
      </w:r>
    </w:p>
    <w:p>
      <w:pPr>
        <w:pStyle w:val="BodyText"/>
      </w:pPr>
      <w:r>
        <w:t xml:space="preserve">Due Date:</w:t>
      </w:r>
      <w:r>
        <w:t xml:space="preserve"> </w:t>
      </w:r>
      <w:r>
        <w:t xml:space="preserve">14 July 2025</w:t>
      </w:r>
    </w:p>
    <w:p>
      <w:pPr>
        <w:pStyle w:val="BodyText"/>
      </w:pPr>
      <w:r>
        <w:t xml:space="preserve">Currency:</w:t>
      </w:r>
      <w:r>
        <w:t xml:space="preserve"> </w:t>
      </w:r>
      <w:r>
        <w:t xml:space="preserve">Zimbabwe Dollar (ZWL) / US Dollar (USD)</w:t>
      </w:r>
    </w:p>
    <w:p>
      <w:pPr>
        <w:pStyle w:val="BodyText"/>
      </w:pPr>
      <w:r>
        <w:t xml:space="preserve">Billed To:</w:t>
      </w:r>
    </w:p>
    <w:p>
      <w:pPr>
        <w:pStyle w:val="BodyText"/>
      </w:pPr>
      <w:r>
        <w:t xml:space="preserve">Chinhoyi Industrial Holdings (Pvt) Ltd</w:t>
      </w:r>
    </w:p>
    <w:p>
      <w:pPr>
        <w:pStyle w:val="BodyText"/>
      </w:pPr>
      <w:r>
        <w:t xml:space="preserve">Plot 45, Borrowdale Industrial Zone</w:t>
      </w:r>
    </w:p>
    <w:p>
      <w:pPr>
        <w:pStyle w:val="BodyText"/>
      </w:pPr>
      <w:r>
        <w:t xml:space="preserve">Harare, Zimbabwe</w:t>
      </w:r>
    </w:p>
    <w:p>
      <w:pPr>
        <w:pStyle w:val="BodyText"/>
      </w:pPr>
      <w:r>
        <w:t xml:space="preserve">VAT Reg: 456789-100</w:t>
      </w:r>
    </w:p>
    <w:bookmarkStart w:id="21" w:name="service-description-context"/>
    <w:p>
      <w:pPr>
        <w:pStyle w:val="Heading3"/>
      </w:pPr>
      <w:r>
        <w:t xml:space="preserve">Service Description &amp; Context</w:t>
      </w:r>
    </w:p>
    <w:p>
      <w:pPr>
        <w:pStyle w:val="FirstParagraph"/>
      </w:pPr>
      <w:r>
        <w:t xml:space="preserve">This Invoice pertains to the professional engagement of a certified Police Officer for the provision of executive security, corporate risk assessment, and personnel training services within the Zimbabwe Harare metropolitan area. The Police Officer, bearing Service Number ZP-447821 and holding a valid commission from the Zimbabwe Republic Police, was contracted to deliver a comprehensive suite of security solutions tailored to the operational needs of the client's industrial facilities located in the Harare economic corridor.</w:t>
      </w:r>
    </w:p>
    <w:p>
      <w:pPr>
        <w:pStyle w:val="BodyText"/>
      </w:pPr>
      <w:r>
        <w:t xml:space="preserve">The services outlined in this Invoice were rendered in full compliance with the Zimbabwe Republic Police Act (Chapter 10:08), the Private Security Services Act, and all applicable regulations governing the deployment of former and active Police Officers in private sector security operations within Zimbabwe Harare. All training modules and security protocols delivered were aligned with the national standards set forth by the Zimbabwe Republic Police Training Academy in Harare.</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Protection Detail – Police Officer (Senior Inspector, retired) providing close-protection services for the Managing Director at the Harare International Airport and corporate offices in Borrowdale, Zimbabwe Harare.</w:t>
            </w:r>
          </w:p>
        </w:tc>
        <w:tc>
          <w:tcPr/>
          <w:p>
            <w:pPr>
              <w:pStyle w:val="Compact"/>
              <w:jc w:val="left"/>
            </w:pPr>
            <w:r>
              <w:t xml:space="preserve">02 Jun 2025 – 13 Jun 2025</w:t>
            </w:r>
          </w:p>
        </w:tc>
        <w:tc>
          <w:tcPr/>
          <w:p>
            <w:pPr>
              <w:pStyle w:val="Compact"/>
              <w:jc w:val="left"/>
            </w:pPr>
            <w:r>
              <w:t xml:space="preserve">12 days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Corporate Security Risk Assessment – The Police Officer conducted a full-site vulnerability audit of the client's manufacturing plant in the Harare industrial zone, including perimeter analysis, access-control review, and threat-mitigation recommendations.</w:t>
            </w:r>
          </w:p>
        </w:tc>
        <w:tc>
          <w:tcPr/>
          <w:p>
            <w:pPr>
              <w:pStyle w:val="Compact"/>
              <w:jc w:val="left"/>
            </w:pPr>
            <w:r>
              <w:t xml:space="preserve">05 Jun 2025</w:t>
            </w:r>
          </w:p>
        </w:tc>
        <w:tc>
          <w:tcPr/>
          <w:p>
            <w:pPr>
              <w:pStyle w:val="Compact"/>
              <w:jc w:val="left"/>
            </w:pPr>
            <w:r>
              <w:t xml:space="preserve">1 engagement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Security Personnel Training Programme – A three-day intensive course delivered by the Police Officer covering crowd management, conflict de-escalation, emergency response protocols, and firearms safety for 24 in-house security guards at the Zimbabwe Harare facility.</w:t>
            </w:r>
          </w:p>
        </w:tc>
        <w:tc>
          <w:tcPr/>
          <w:p>
            <w:pPr>
              <w:pStyle w:val="Compact"/>
              <w:jc w:val="left"/>
            </w:pPr>
            <w:r>
              <w:t xml:space="preserve">08 Jun 2025 – 10 Jun 2025</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Incident Response &amp; Crisis Management Consultation – The Police Officer provided strategic advisory on the client's emergency evacuation plan, coordinated a tabletop exercise with local Zimbabwe Harare emergency services, and submitted a written after-action report.</w:t>
            </w:r>
          </w:p>
        </w:tc>
        <w:tc>
          <w:tcPr/>
          <w:p>
            <w:pPr>
              <w:pStyle w:val="Compact"/>
              <w:jc w:val="left"/>
            </w:pPr>
            <w:r>
              <w:t xml:space="preserve">11 Jun 2025</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Security Equipment Procurement &amp; Installation Supervision – The Police Officer supervised the installation of CCTV systems, access-control gates, and alarm infrastructure at the client's Harare premises, ensuring compliance with Zimbabwe Republic Police technical standards.</w:t>
            </w:r>
          </w:p>
        </w:tc>
        <w:tc>
          <w:tcPr/>
          <w:p>
            <w:pPr>
              <w:pStyle w:val="Compact"/>
              <w:jc w:val="left"/>
            </w:pPr>
            <w:r>
              <w:t xml:space="preserve">12 Jun 2025 – 13 Jun 2025</w:t>
            </w:r>
          </w:p>
        </w:tc>
        <w:tc>
          <w:tcPr/>
          <w:p>
            <w:pPr>
              <w:pStyle w:val="Compact"/>
              <w:jc w:val="left"/>
            </w:pPr>
            <w:r>
              <w:t xml:space="preserve">2 days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Monthly Security Operations Report – A detailed written report compiled by the Police Officer summarising all activities, observations, threat assessments, and recommendations for the month of June 2025, submitted to the client's board of directors in Zimbabwe Harare.</w:t>
            </w:r>
          </w:p>
        </w:tc>
        <w:tc>
          <w:tcPr/>
          <w:p>
            <w:pPr>
              <w:pStyle w:val="Compact"/>
              <w:jc w:val="left"/>
            </w:pPr>
            <w:r>
              <w:t xml:space="preserve">13 Jun 2025</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$11,700.00</w:t>
            </w:r>
          </w:p>
        </w:tc>
      </w:tr>
      <w:tr>
        <w:tc>
          <w:tcPr/>
          <w:p>
            <w:pPr>
              <w:pStyle w:val="Compact"/>
              <w:jc w:val="left"/>
            </w:pPr>
            <w:r>
              <w:t xml:space="preserve">VAT (15%)</w:t>
            </w:r>
          </w:p>
        </w:tc>
        <w:tc>
          <w:tcPr/>
          <w:p>
            <w:pPr>
              <w:pStyle w:val="Compact"/>
              <w:jc w:val="right"/>
            </w:pPr>
            <w:r>
              <w:t xml:space="preserve">$1,755.00</w:t>
            </w:r>
          </w:p>
        </w:tc>
      </w:tr>
      <w:tr>
        <w:tc>
          <w:tcPr/>
          <w:p>
            <w:pPr>
              <w:pStyle w:val="Compact"/>
              <w:jc w:val="left"/>
            </w:pPr>
            <w:r>
              <w:t xml:space="preserve">Travel &amp; Accommodation (Harare)</w:t>
            </w:r>
          </w:p>
        </w:tc>
        <w:tc>
          <w:tcPr/>
          <w:p>
            <w:pPr>
              <w:pStyle w:val="Compact"/>
              <w:jc w:val="right"/>
            </w:pPr>
            <w:r>
              <w:t xml:space="preserve">$320.00</w:t>
            </w:r>
          </w:p>
        </w:tc>
      </w:tr>
      <w:tr>
        <w:tc>
          <w:tcPr/>
          <w:p>
            <w:pPr>
              <w:pStyle w:val="Compact"/>
              <w:jc w:val="left"/>
            </w:pPr>
            <w:r>
              <w:t xml:space="preserve">Administrative &amp; Licensing Fee</w:t>
            </w:r>
          </w:p>
        </w:tc>
        <w:tc>
          <w:tcPr/>
          <w:p>
            <w:pPr>
              <w:pStyle w:val="Compact"/>
              <w:jc w:val="right"/>
            </w:pPr>
            <w:r>
              <w:t xml:space="preserve">$175.00</w:t>
            </w:r>
          </w:p>
        </w:tc>
      </w:tr>
      <w:tr>
        <w:tc>
          <w:tcPr/>
          <w:p>
            <w:pPr>
              <w:pStyle w:val="Compact"/>
              <w:jc w:val="left"/>
            </w:pPr>
            <w:r>
              <w:t xml:space="preserve">Grand Total (USD)</w:t>
            </w:r>
          </w:p>
        </w:tc>
        <w:tc>
          <w:tcPr/>
          <w:p>
            <w:pPr>
              <w:pStyle w:val="Compact"/>
              <w:jc w:val="right"/>
            </w:pPr>
            <w:r>
              <w:t xml:space="preserve">$13,950.00</w:t>
            </w:r>
          </w:p>
        </w:tc>
      </w:tr>
      <w:tr>
        <w:tc>
          <w:tcPr/>
          <w:p>
            <w:pPr>
              <w:pStyle w:val="Compact"/>
              <w:jc w:val="left"/>
            </w:pPr>
            <w:r>
              <w:t xml:space="preserve">Grand Total (ZWL @ 1:285)</w:t>
            </w:r>
          </w:p>
        </w:tc>
        <w:tc>
          <w:tcPr/>
          <w:p>
            <w:pPr>
              <w:pStyle w:val="Compact"/>
              <w:jc w:val="right"/>
            </w:pPr>
            <w:r>
              <w:t xml:space="preserve">ZWL 3,975,750.00</w:t>
            </w:r>
          </w:p>
        </w:tc>
      </w:tr>
    </w:tbl>
    <w:bookmarkStart w:id="22" w:name="payment-terms-conditions"/>
    <w:p>
      <w:pPr>
        <w:pStyle w:val="Heading3"/>
      </w:pPr>
      <w:r>
        <w:t xml:space="preserve">Payment Terms &amp; Conditions</w:t>
      </w:r>
    </w:p>
    <w:p>
      <w:pPr>
        <w:pStyle w:val="FirstParagraph"/>
      </w:pPr>
      <w:r>
        <w:t xml:space="preserve">Payment of this Invoice is due within thirty (30) calendar days of the Invoice date, i.e., on or before 14 July 2025. Payment may be made via electronic funds transfer (EFT) to the bank account detailed below, or by banker's draft payable to Harare Metropolitan Security Services (Pvt) Ltd. A late payment penalty of 2% per month will be applied to any outstanding balance after the due date in accordance with Zimbabwean commercial law.</w:t>
      </w:r>
    </w:p>
    <w:p>
      <w:pPr>
        <w:pStyle w:val="BodyText"/>
      </w:pPr>
      <w:r>
        <w:rPr>
          <w:bCs/>
          <w:b/>
        </w:rPr>
        <w:t xml:space="preserve">Bank Details:</w:t>
      </w:r>
      <w:r>
        <w:t xml:space="preserve"> </w:t>
      </w:r>
      <w:r>
        <w:t xml:space="preserve">Stanbic Bank Zimbabwe, Harare Main Branch</w:t>
      </w:r>
      <w:r>
        <w:br/>
      </w:r>
      <w:r>
        <w:t xml:space="preserve">Account Name: Harare Metropolitan Security Services (Pvt) Ltd</w:t>
      </w:r>
      <w:r>
        <w:br/>
      </w:r>
      <w:r>
        <w:t xml:space="preserve">Account Number: 0045-6789-1234</w:t>
      </w:r>
      <w:r>
        <w:br/>
      </w:r>
      <w:r>
        <w:t xml:space="preserve">Branch Code: 500100</w:t>
      </w:r>
      <w:r>
        <w:br/>
      </w:r>
      <w:r>
        <w:t xml:space="preserve">SWIFT: STANZW2H</w:t>
      </w:r>
    </w:p>
    <w:p>
      <w:pPr>
        <w:pStyle w:val="BodyText"/>
      </w:pPr>
      <w:r>
        <w:t xml:space="preserve">Please quote the Invoice number</w:t>
      </w:r>
      <w:r>
        <w:t xml:space="preserve"> </w:t>
      </w:r>
      <w:r>
        <w:rPr>
          <w:bCs/>
          <w:b/>
        </w:rPr>
        <w:t xml:space="preserve">HMS-2025-00847</w:t>
      </w:r>
      <w:r>
        <w:t xml:space="preserve"> </w:t>
      </w:r>
      <w:r>
        <w:t xml:space="preserve">as a reference for all payments. This Invoice is valid for one hundred and eighty (180) days from the date of issue. The Police Officer services described herein are non-refundable once rendered. Any disputes arising from this Invoice shall be resolved through the Small Claims Court in Harare, Zimbabwe, or by arbitration under the Zimbabwe Arbitration Act.</w:t>
      </w:r>
    </w:p>
    <w:bookmarkEnd w:id="22"/>
    <w:p>
      <w:pPr>
        <w:pStyle w:val="BodyText"/>
      </w:pPr>
      <w:r>
        <w:t xml:space="preserve">Authorised Signatory – Harare Metropolitan Security Services (Pvt) Ltd</w:t>
      </w:r>
      <w:r>
        <w:br/>
      </w:r>
      <w:r>
        <w:t xml:space="preserve">Name: Mr. T. Moyo</w:t>
      </w:r>
      <w:r>
        <w:br/>
      </w:r>
      <w:r>
        <w:t xml:space="preserve">Designation: Managing Director</w:t>
      </w:r>
    </w:p>
    <w:p>
      <w:pPr>
        <w:pStyle w:val="BodyText"/>
      </w:pPr>
      <w:r>
        <w:t xml:space="preserve">Service Provider – Police Officer</w:t>
      </w:r>
      <w:r>
        <w:br/>
      </w:r>
      <w:r>
        <w:t xml:space="preserve">Name: Retd. Senior Inspector K. Ncube (ZP-447821)</w:t>
      </w:r>
      <w:r>
        <w:br/>
      </w:r>
      <w:r>
        <w:t xml:space="preserve">Zimbabwe Republic Police (Retired)</w:t>
      </w:r>
    </w:p>
    <w:p>
      <w:pPr>
        <w:pStyle w:val="BodyText"/>
      </w:pPr>
      <w:r>
        <w:t xml:space="preserve">This Invoice was generated and issued in Zimbabwe Harare, the capital city of the Republic of Zimbabwe. All services were performed within the jurisdiction of Harare Metropolitan Province. This document constitutes a legally binding financial record under the Zimbabwe Revenue Authority (ZIMRA) tax regulations and the Companies and Other Business Entities Act (Chapter 24:31).</w:t>
      </w:r>
    </w:p>
    <w:p>
      <w:pPr>
        <w:pStyle w:val="BodyText"/>
      </w:pPr>
      <w:r>
        <w:t xml:space="preserve">Harare Metropolitan Security Services (Pvt) Ltd © 2025. All rights reserved. Invoice Ref: HMS-2025-00847. For queries regarding this Invoice, please contact our billing department at billing@hmssec.co.zw or +263 242 700 1234, Monday to Friday, 08:00–17:00 SAST,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Zimbabwe Harare</dc:title>
  <dc:creator/>
  <dc:language>en</dc:language>
  <cp:keywords/>
  <dcterms:created xsi:type="dcterms:W3CDTF">2026-10-10T04:20:47Z</dcterms:created>
  <dcterms:modified xsi:type="dcterms:W3CDTF">2026-10-10T04:20:47Z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