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INVOICE</w:t>
      </w:r>
    </w:p>
    <w:p>
      <w:pPr>
        <w:pStyle w:val="BodyText"/>
      </w:pPr>
      <w:r>
        <w:t xml:space="preserve">Professional Politician Engagement Services</w:t>
      </w:r>
    </w:p>
    <w:p>
      <w:pPr>
        <w:pStyle w:val="BodyText"/>
      </w:pPr>
      <w:r>
        <w:t xml:space="preserve">SOUTH AFRICA CAPE TOWN</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INV-CT-2025-04871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South African Rand (ZAR)</w:t>
      </w:r>
    </w:p>
    <w:bookmarkEnd w:id="20"/>
    <w:bookmarkStart w:id="21" w:name="billed-by-service-provider"/>
    <w:p>
      <w:pPr>
        <w:pStyle w:val="Heading4"/>
      </w:pPr>
      <w:r>
        <w:t xml:space="preserve">Billed By (Service Provider)</w:t>
      </w:r>
    </w:p>
    <w:p>
      <w:pPr>
        <w:pStyle w:val="FirstParagraph"/>
      </w:pPr>
      <w:r>
        <w:rPr>
          <w:bCs/>
          <w:b/>
        </w:rPr>
        <w:t xml:space="preserve">Hon. Thabo M. Nkosi</w:t>
      </w:r>
    </w:p>
    <w:p>
      <w:pPr>
        <w:pStyle w:val="BodyText"/>
      </w:pPr>
      <w:r>
        <w:t xml:space="preserve">Senior Politician &amp; Public Policy Consultant</w:t>
      </w:r>
    </w:p>
    <w:p>
      <w:pPr>
        <w:pStyle w:val="BodyText"/>
      </w:pPr>
      <w:r>
        <w:t xml:space="preserve">Office of the Politician, Level 12</w:t>
      </w:r>
    </w:p>
    <w:p>
      <w:pPr>
        <w:pStyle w:val="BodyText"/>
      </w:pPr>
      <w:r>
        <w:t xml:space="preserve">14 Bree Street, Gardens</w:t>
      </w:r>
    </w:p>
    <w:p>
      <w:pPr>
        <w:pStyle w:val="BodyText"/>
      </w:pPr>
      <w:r>
        <w:t xml:space="preserve">Cape Town, 8001</w:t>
      </w:r>
    </w:p>
    <w:p>
      <w:pPr>
        <w:pStyle w:val="BodyText"/>
      </w:pPr>
      <w:r>
        <w:t xml:space="preserve">Western Cape, South Africa</w:t>
      </w:r>
    </w:p>
    <w:p>
      <w:pPr>
        <w:pStyle w:val="BodyText"/>
      </w:pPr>
      <w:r>
        <w:t xml:space="preserve">Tel: +27 21 555 0142</w:t>
      </w:r>
    </w:p>
    <w:p>
      <w:pPr>
        <w:pStyle w:val="BodyText"/>
      </w:pPr>
      <w:r>
        <w:t xml:space="preserve">Email: t.nkosi@politician-ct.co.za</w:t>
      </w:r>
    </w:p>
    <w:p>
      <w:pPr>
        <w:pStyle w:val="BodyText"/>
      </w:pPr>
      <w:r>
        <w:t xml:space="preserve">VAT No: 4920187734</w:t>
      </w:r>
    </w:p>
    <w:bookmarkEnd w:id="21"/>
    <w:bookmarkStart w:id="22" w:name="billed-to-client"/>
    <w:p>
      <w:pPr>
        <w:pStyle w:val="Heading4"/>
      </w:pPr>
      <w:r>
        <w:t xml:space="preserve">Billed To (Client)</w:t>
      </w:r>
    </w:p>
    <w:p>
      <w:pPr>
        <w:pStyle w:val="FirstParagraph"/>
      </w:pPr>
      <w:r>
        <w:rPr>
          <w:bCs/>
          <w:b/>
        </w:rPr>
        <w:t xml:space="preserve">Atlantic Coastal Development Authority</w:t>
      </w:r>
    </w:p>
    <w:p>
      <w:pPr>
        <w:pStyle w:val="BodyText"/>
      </w:pPr>
      <w:r>
        <w:t xml:space="preserve">Attn: Ms. Lerato van der Merwe</w:t>
      </w:r>
    </w:p>
    <w:p>
      <w:pPr>
        <w:pStyle w:val="BodyText"/>
      </w:pPr>
      <w:r>
        <w:t xml:space="preserve">Director of Strategic Partnerships</w:t>
      </w:r>
    </w:p>
    <w:p>
      <w:pPr>
        <w:pStyle w:val="BodyText"/>
      </w:pPr>
      <w:r>
        <w:t xml:space="preserve">220 Main Road, Green Point</w:t>
      </w:r>
    </w:p>
    <w:p>
      <w:pPr>
        <w:pStyle w:val="BodyText"/>
      </w:pPr>
      <w:r>
        <w:t xml:space="preserve">Cape Town, 8051</w:t>
      </w:r>
    </w:p>
    <w:p>
      <w:pPr>
        <w:pStyle w:val="BodyText"/>
      </w:pPr>
      <w:r>
        <w:t xml:space="preserve">Western Cape, South Africa</w:t>
      </w:r>
    </w:p>
    <w:p>
      <w:pPr>
        <w:pStyle w:val="BodyText"/>
      </w:pPr>
      <w:r>
        <w:t xml:space="preserve">Tel: +27 21 424 8800</w:t>
      </w:r>
    </w:p>
    <w:p>
      <w:pPr>
        <w:pStyle w:val="BodyText"/>
      </w:pPr>
      <w:r>
        <w:t xml:space="preserve">Email: l.vandermere@acda.gov.za</w:t>
      </w:r>
    </w:p>
    <w:p>
      <w:pPr>
        <w:pStyle w:val="BodyText"/>
      </w:pPr>
      <w:r>
        <w:t xml:space="preserve">VAT No: 4511903321</w:t>
      </w:r>
    </w:p>
    <w:bookmarkEnd w:id="22"/>
    <w:bookmarkStart w:id="26" w:name="X573a5ad47b01e3f06fb2d2582ed44bf986691dc"/>
    <w:p>
      <w:pPr>
        <w:pStyle w:val="Heading3"/>
      </w:pPr>
      <w:r>
        <w:t xml:space="preserve">Description of Services Rendered by the Politician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Keynote address by the Politician at the Annual Cape Town Coastal Resilience Summit, including preparation of policy framework addressing climate adaptation for the Western Cape region.</w:t>
            </w:r>
          </w:p>
        </w:tc>
        <w:tc>
          <w:tcPr/>
          <w:p>
            <w:pPr>
              <w:pStyle w:val="Compact"/>
              <w:jc w:val="left"/>
            </w:pPr>
            <w:r>
              <w:t xml:space="preserve">02 Jun 2025</w:t>
            </w:r>
          </w:p>
        </w:tc>
        <w:tc>
          <w:tcPr/>
          <w:p>
            <w:pPr>
              <w:pStyle w:val="Compact"/>
              <w:jc w:val="left"/>
            </w:pPr>
            <w:r>
              <w:t xml:space="preserve">6.0</w:t>
            </w:r>
          </w:p>
        </w:tc>
        <w:tc>
          <w:tcPr/>
          <w:p>
            <w:pPr>
              <w:pStyle w:val="Compact"/>
              <w:jc w:val="left"/>
            </w:pPr>
            <w:r>
              <w:t xml:space="preserve">R 4,500.00</w:t>
            </w:r>
          </w:p>
        </w:tc>
        <w:tc>
          <w:tcPr/>
          <w:p>
            <w:pPr>
              <w:pStyle w:val="Compact"/>
              <w:jc w:val="left"/>
            </w:pPr>
            <w:r>
              <w:t xml:space="preserve">R 27,000.00</w:t>
            </w:r>
          </w:p>
        </w:tc>
      </w:tr>
      <w:tr>
        <w:tc>
          <w:tcPr/>
          <w:p>
            <w:pPr>
              <w:pStyle w:val="Compact"/>
              <w:jc w:val="left"/>
            </w:pPr>
            <w:r>
              <w:t xml:space="preserve">02</w:t>
            </w:r>
          </w:p>
        </w:tc>
        <w:tc>
          <w:tcPr/>
          <w:p>
            <w:pPr>
              <w:pStyle w:val="Compact"/>
              <w:jc w:val="left"/>
            </w:pPr>
            <w:r>
              <w:t xml:space="preserve">Facilitation of a closed-door stakeholder roundtable in Cape Town, where the Politician mediated between municipal authorities, private sector investors, and community representatives regarding the Atlantic Seaboard infrastructure programme.</w:t>
            </w:r>
          </w:p>
        </w:tc>
        <w:tc>
          <w:tcPr/>
          <w:p>
            <w:pPr>
              <w:pStyle w:val="Compact"/>
              <w:jc w:val="left"/>
            </w:pPr>
            <w:r>
              <w:t xml:space="preserve">05 Jun 2025</w:t>
            </w:r>
          </w:p>
        </w:tc>
        <w:tc>
          <w:tcPr/>
          <w:p>
            <w:pPr>
              <w:pStyle w:val="Compact"/>
              <w:jc w:val="left"/>
            </w:pPr>
            <w:r>
              <w:t xml:space="preserve">4.5</w:t>
            </w:r>
          </w:p>
        </w:tc>
        <w:tc>
          <w:tcPr/>
          <w:p>
            <w:pPr>
              <w:pStyle w:val="Compact"/>
              <w:jc w:val="left"/>
            </w:pPr>
            <w:r>
              <w:t xml:space="preserve">R 4,500.00</w:t>
            </w:r>
          </w:p>
        </w:tc>
        <w:tc>
          <w:tcPr/>
          <w:p>
            <w:pPr>
              <w:pStyle w:val="Compact"/>
              <w:jc w:val="left"/>
            </w:pPr>
            <w:r>
              <w:t xml:space="preserve">R 20,250.00</w:t>
            </w:r>
          </w:p>
        </w:tc>
      </w:tr>
      <w:tr>
        <w:tc>
          <w:tcPr/>
          <w:p>
            <w:pPr>
              <w:pStyle w:val="Compact"/>
              <w:jc w:val="left"/>
            </w:pPr>
            <w:r>
              <w:t xml:space="preserve">03</w:t>
            </w:r>
          </w:p>
        </w:tc>
        <w:tc>
          <w:tcPr/>
          <w:p>
            <w:pPr>
              <w:pStyle w:val="Compact"/>
              <w:jc w:val="left"/>
            </w:pPr>
            <w:r>
              <w:t xml:space="preserve">Drafting and submission of a formal policy memorandum to the Western Cape Provincial Government on behalf of the client, authored and reviewed by the Politician, outlining recommendations for sustainable urban development in Cape Town's northern suburbs.</w:t>
            </w:r>
          </w:p>
        </w:tc>
        <w:tc>
          <w:tcPr/>
          <w:p>
            <w:pPr>
              <w:pStyle w:val="Compact"/>
              <w:jc w:val="left"/>
            </w:pPr>
            <w:r>
              <w:t xml:space="preserve">09 Jun 2025</w:t>
            </w:r>
          </w:p>
        </w:tc>
        <w:tc>
          <w:tcPr/>
          <w:p>
            <w:pPr>
              <w:pStyle w:val="Compact"/>
              <w:jc w:val="left"/>
            </w:pPr>
            <w:r>
              <w:t xml:space="preserve">8.0</w:t>
            </w:r>
          </w:p>
        </w:tc>
        <w:tc>
          <w:tcPr/>
          <w:p>
            <w:pPr>
              <w:pStyle w:val="Compact"/>
              <w:jc w:val="left"/>
            </w:pPr>
            <w:r>
              <w:t xml:space="preserve">R 4,500.00</w:t>
            </w:r>
          </w:p>
        </w:tc>
        <w:tc>
          <w:tcPr/>
          <w:p>
            <w:pPr>
              <w:pStyle w:val="Compact"/>
              <w:jc w:val="left"/>
            </w:pPr>
            <w:r>
              <w:t xml:space="preserve">R 36,000.00</w:t>
            </w:r>
          </w:p>
        </w:tc>
      </w:tr>
      <w:tr>
        <w:tc>
          <w:tcPr/>
          <w:p>
            <w:pPr>
              <w:pStyle w:val="Compact"/>
              <w:jc w:val="left"/>
            </w:pPr>
            <w:r>
              <w:t xml:space="preserve">04</w:t>
            </w:r>
          </w:p>
        </w:tc>
        <w:tc>
          <w:tcPr/>
          <w:p>
            <w:pPr>
              <w:pStyle w:val="Compact"/>
              <w:jc w:val="left"/>
            </w:pPr>
            <w:r>
              <w:t xml:space="preserve">Media engagement and public relations support: the Politician conducted three (3) press interviews with major South African news outlets (SABC News, News24, and CapeTalk) to communicate the client's strategic vision for Cape Town's economic corridor development.</w:t>
            </w:r>
          </w:p>
        </w:tc>
        <w:tc>
          <w:tcPr/>
          <w:p>
            <w:pPr>
              <w:pStyle w:val="Compact"/>
              <w:jc w:val="left"/>
            </w:pPr>
            <w:r>
              <w:t xml:space="preserve">10 Jun 2025</w:t>
            </w:r>
          </w:p>
        </w:tc>
        <w:tc>
          <w:tcPr/>
          <w:p>
            <w:pPr>
              <w:pStyle w:val="Compact"/>
              <w:jc w:val="left"/>
            </w:pPr>
            <w:r>
              <w:t xml:space="preserve">5.0</w:t>
            </w:r>
          </w:p>
        </w:tc>
        <w:tc>
          <w:tcPr/>
          <w:p>
            <w:pPr>
              <w:pStyle w:val="Compact"/>
              <w:jc w:val="left"/>
            </w:pPr>
            <w:r>
              <w:t xml:space="preserve">R 4,500.00</w:t>
            </w:r>
          </w:p>
        </w:tc>
        <w:tc>
          <w:tcPr/>
          <w:p>
            <w:pPr>
              <w:pStyle w:val="Compact"/>
              <w:jc w:val="left"/>
            </w:pPr>
            <w:r>
              <w:t xml:space="preserve">R 22,500.00</w:t>
            </w:r>
          </w:p>
        </w:tc>
      </w:tr>
      <w:tr>
        <w:tc>
          <w:tcPr/>
          <w:p>
            <w:pPr>
              <w:pStyle w:val="Compact"/>
              <w:jc w:val="left"/>
            </w:pPr>
            <w:r>
              <w:t xml:space="preserve">05</w:t>
            </w:r>
          </w:p>
        </w:tc>
        <w:tc>
          <w:tcPr/>
          <w:p>
            <w:pPr>
              <w:pStyle w:val="Compact"/>
              <w:jc w:val="left"/>
            </w:pPr>
            <w:r>
              <w:t xml:space="preserve">Advisory consultation session: the Politician provided strategic guidance to the client's executive team on navigating legislative processes within the National Assembly and the Western Cape Provincial Legislature to advance the proposed coastal zone management bill.</w:t>
            </w:r>
          </w:p>
        </w:tc>
        <w:tc>
          <w:tcPr/>
          <w:p>
            <w:pPr>
              <w:pStyle w:val="Compact"/>
              <w:jc w:val="left"/>
            </w:pPr>
            <w:r>
              <w:t xml:space="preserve">12 Jun 2025</w:t>
            </w:r>
          </w:p>
        </w:tc>
        <w:tc>
          <w:tcPr/>
          <w:p>
            <w:pPr>
              <w:pStyle w:val="Compact"/>
              <w:jc w:val="left"/>
            </w:pPr>
            <w:r>
              <w:t xml:space="preserve">3.5</w:t>
            </w:r>
          </w:p>
        </w:tc>
        <w:tc>
          <w:tcPr/>
          <w:p>
            <w:pPr>
              <w:pStyle w:val="Compact"/>
              <w:jc w:val="left"/>
            </w:pPr>
            <w:r>
              <w:t xml:space="preserve">R 4,500.00</w:t>
            </w:r>
          </w:p>
        </w:tc>
        <w:tc>
          <w:tcPr/>
          <w:p>
            <w:pPr>
              <w:pStyle w:val="Compact"/>
              <w:jc w:val="left"/>
            </w:pPr>
            <w:r>
              <w:t xml:space="preserve">R 15,750.00</w:t>
            </w:r>
          </w:p>
        </w:tc>
      </w:tr>
      <w:tr>
        <w:tc>
          <w:tcPr/>
          <w:p>
            <w:pPr>
              <w:pStyle w:val="Compact"/>
              <w:jc w:val="left"/>
            </w:pPr>
            <w:r>
              <w:t xml:space="preserve">06</w:t>
            </w:r>
          </w:p>
        </w:tc>
        <w:tc>
          <w:tcPr/>
          <w:p>
            <w:pPr>
              <w:pStyle w:val="Compact"/>
              <w:jc w:val="left"/>
            </w:pPr>
            <w:r>
              <w:t xml:space="preserve">Travel and accommodation: the Politician's travel from Johannesburg to Cape Town (return airfare, ground transportation, and two nights accommodation at a five-star hotel in the City Bowl) in connection with the engagements listed above.</w:t>
            </w:r>
          </w:p>
        </w:tc>
        <w:tc>
          <w:tcPr/>
          <w:p>
            <w:pPr>
              <w:pStyle w:val="Compact"/>
              <w:jc w:val="left"/>
            </w:pPr>
            <w:r>
              <w:t xml:space="preserve">02–12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R 18,450.00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140,000.00</w:t>
            </w:r>
          </w:p>
        </w:tc>
      </w:tr>
      <w:tr>
        <w:tc>
          <w:tcPr/>
          <w:p>
            <w:pPr>
              <w:pStyle w:val="Compact"/>
              <w:jc w:val="left"/>
            </w:pPr>
            <w:r>
              <w:t xml:space="preserve">VAT @ 15% (South Africa)</w:t>
            </w:r>
          </w:p>
        </w:tc>
        <w:tc>
          <w:tcPr/>
          <w:p>
            <w:pPr>
              <w:pStyle w:val="Compact"/>
              <w:jc w:val="left"/>
            </w:pPr>
            <w:r>
              <w:t xml:space="preserve">R 21,000.00</w:t>
            </w:r>
          </w:p>
        </w:tc>
      </w:tr>
      <w:tr>
        <w:tc>
          <w:tcPr/>
          <w:p>
            <w:pPr>
              <w:pStyle w:val="Compact"/>
              <w:jc w:val="left"/>
            </w:pPr>
            <w:r>
              <w:t xml:space="preserve">Grand Total Due</w:t>
            </w:r>
          </w:p>
        </w:tc>
        <w:tc>
          <w:tcPr/>
          <w:p>
            <w:pPr>
              <w:pStyle w:val="Compact"/>
              <w:jc w:val="left"/>
            </w:pPr>
            <w:r>
              <w:t xml:space="preserve">R 161,000.00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Standard Bank, South Africa</w:t>
      </w:r>
    </w:p>
    <w:p>
      <w:pPr>
        <w:pStyle w:val="BodyText"/>
      </w:pPr>
      <w:r>
        <w:rPr>
          <w:bCs/>
          <w:b/>
        </w:rPr>
        <w:t xml:space="preserve">Branch:</w:t>
      </w:r>
      <w:r>
        <w:t xml:space="preserve"> </w:t>
      </w:r>
      <w:r>
        <w:t xml:space="preserve">Cape Town City Centre</w:t>
      </w:r>
    </w:p>
    <w:p>
      <w:pPr>
        <w:pStyle w:val="BodyText"/>
      </w:pPr>
      <w:r>
        <w:rPr>
          <w:bCs/>
          <w:b/>
        </w:rPr>
        <w:t xml:space="preserve">Account Name:</w:t>
      </w:r>
      <w:r>
        <w:t xml:space="preserve"> </w:t>
      </w:r>
      <w:r>
        <w:t xml:space="preserve">Hon. T.M. Nkosi (Politician Services)</w:t>
      </w:r>
    </w:p>
    <w:p>
      <w:pPr>
        <w:pStyle w:val="BodyText"/>
      </w:pPr>
      <w:r>
        <w:rPr>
          <w:bCs/>
          <w:b/>
        </w:rPr>
        <w:t xml:space="preserve">Account Number:</w:t>
      </w:r>
      <w:r>
        <w:t xml:space="preserve"> </w:t>
      </w:r>
      <w:r>
        <w:t xml:space="preserve">100 452 8871</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INV-CT-2025-04871</w:t>
      </w:r>
    </w:p>
    <w:p>
      <w:pPr>
        <w:pStyle w:val="BodyText"/>
      </w:pPr>
      <w:r>
        <w:rPr>
          <w:bCs/>
          <w:b/>
        </w:rPr>
        <w:t xml:space="preserve">SWIFT Code:</w:t>
      </w:r>
      <w:r>
        <w:t xml:space="preserve"> </w:t>
      </w:r>
      <w:r>
        <w:t xml:space="preserve">SBZAZAJJ</w:t>
      </w:r>
    </w:p>
    <w:bookmarkEnd w:id="23"/>
    <w:bookmarkStart w:id="24" w:name="important-notes"/>
    <w:p>
      <w:pPr>
        <w:pStyle w:val="Heading4"/>
      </w:pPr>
      <w:r>
        <w:t xml:space="preserve">Important Notes</w:t>
      </w:r>
    </w:p>
    <w:p>
      <w:pPr>
        <w:pStyle w:val="FirstParagraph"/>
      </w:pPr>
      <w:r>
        <w:t xml:space="preserve">This Invoice is issued in accordance with the South African National Treasury's Public Finance Management Act (PFMA) and applicable municipal procurement regulations in Cape Town.</w:t>
      </w:r>
    </w:p>
    <w:p>
      <w:pPr>
        <w:pStyle w:val="BodyText"/>
      </w:pPr>
      <w:r>
        <w:t xml:space="preserve">Please ensure the Invoice reference number is quoted in all correspondence and payment transfers.</w:t>
      </w:r>
    </w:p>
    <w:p>
      <w:pPr>
        <w:pStyle w:val="BodyText"/>
      </w:pPr>
      <w:r>
        <w:t xml:space="preserve">The Politician reserves the right to issue a supplementary Invoice should additional services be rendered beyond the scope outlined herein.</w:t>
      </w:r>
    </w:p>
    <w:bookmarkEnd w:id="24"/>
    <w:bookmarkStart w:id="25" w:name="terms-and-conditions-of-this-invoice"/>
    <w:p>
      <w:pPr>
        <w:pStyle w:val="Heading4"/>
      </w:pPr>
      <w:r>
        <w:t xml:space="preserve">Terms and Conditions of This Invoice</w:t>
      </w:r>
    </w:p>
    <w:p>
      <w:pPr>
        <w:numPr>
          <w:ilvl w:val="0"/>
          <w:numId w:val="1001"/>
        </w:numPr>
        <w:pStyle w:val="Compact"/>
      </w:pPr>
      <w:r>
        <w:t xml:space="preserve">This Invoice is payable within thirty (30) calendar days from the date of issue, as stipulated in the service agreement between the Politician and the Atlantic Coastal Development Authority.</w:t>
      </w:r>
    </w:p>
    <w:p>
      <w:pPr>
        <w:numPr>
          <w:ilvl w:val="0"/>
          <w:numId w:val="1001"/>
        </w:numPr>
        <w:pStyle w:val="Compact"/>
      </w:pPr>
      <w:r>
        <w:t xml:space="preserve">Payment is to be made in South African Rand (ZAR) via electronic funds transfer (EFT) to the bank account detailed above. Cheques are not accepted for this Invoice.</w:t>
      </w:r>
    </w:p>
    <w:p>
      <w:pPr>
        <w:numPr>
          <w:ilvl w:val="0"/>
          <w:numId w:val="1001"/>
        </w:numPr>
        <w:pStyle w:val="Compact"/>
      </w:pPr>
      <w:r>
        <w:t xml:space="preserve">Should payment not be received by the due date of 15 July 2025, interest at the rate of 10% per annum (as prescribed by the National Credit Act of South Africa) shall accrue on the outstanding balance from the due date until the date of full settlement.</w:t>
      </w:r>
    </w:p>
    <w:p>
      <w:pPr>
        <w:numPr>
          <w:ilvl w:val="0"/>
          <w:numId w:val="1001"/>
        </w:numPr>
        <w:pStyle w:val="Compact"/>
      </w:pPr>
      <w:r>
        <w:t xml:space="preserve">The Politician warrants that all services described in this Invoice were performed in full compliance with the South African Constitution, the Political Parties Funding Act, and all applicable anti-corruption legislation in the Western Cape province.</w:t>
      </w:r>
    </w:p>
    <w:p>
      <w:pPr>
        <w:numPr>
          <w:ilvl w:val="0"/>
          <w:numId w:val="1001"/>
        </w:numPr>
        <w:pStyle w:val="Compact"/>
      </w:pPr>
      <w:r>
        <w:t xml:space="preserve">All intellectual property, policy documents, and written materials produced by the Politician in connection with this engagement remain the property of the Politician unless otherwise agreed in writing. The client is granted a non-exclusive, non-transferable licence to use such materials for internal strategic planning purposes within Cape Town and the Western Cape.</w:t>
      </w:r>
    </w:p>
    <w:p>
      <w:pPr>
        <w:numPr>
          <w:ilvl w:val="0"/>
          <w:numId w:val="1001"/>
        </w:numPr>
        <w:pStyle w:val="Compact"/>
      </w:pPr>
      <w:r>
        <w:t xml:space="preserve">This Invoice constitutes a final and binding statement of account for the services rendered during the period of 2 June 2025 to 12 June 2025. Any disputes regarding the scope, quality, or billing of services must be raised in writing within fourteen (14) days of the Invoice date.</w:t>
      </w:r>
    </w:p>
    <w:p>
      <w:pPr>
        <w:numPr>
          <w:ilvl w:val="0"/>
          <w:numId w:val="1001"/>
        </w:numPr>
        <w:pStyle w:val="Compact"/>
      </w:pPr>
      <w:r>
        <w:t xml:space="preserve">Governing law: The laws of the Republic of South Africa. Jurisdiction: The High Court of South Africa, Western Cape Division, Cape Town.</w:t>
      </w:r>
    </w:p>
    <w:bookmarkEnd w:id="25"/>
    <w:p>
      <w:pPr>
        <w:pStyle w:val="FirstParagraph"/>
      </w:pPr>
      <w:r>
        <w:rPr>
          <w:bCs/>
          <w:b/>
        </w:rPr>
        <w:t xml:space="preserve">Hon. Thabo M. Nkosi</w:t>
      </w:r>
      <w:r>
        <w:t xml:space="preserve"> </w:t>
      </w:r>
      <w:r>
        <w:t xml:space="preserve">| Senior Politician &amp; Public Policy Consultant | Cape Town, South Africa</w:t>
      </w:r>
    </w:p>
    <w:p>
      <w:pPr>
        <w:pStyle w:val="BodyText"/>
      </w:pPr>
      <w:r>
        <w:t xml:space="preserve">This Invoice was generated electronically and is valid without a physical signature. For verification, contact the issuing office at +27 21 555 0142.</w:t>
      </w:r>
    </w:p>
    <w:p>
      <w:pPr>
        <w:pStyle w:val="BodyText"/>
      </w:pPr>
      <w:r>
        <w:t xml:space="preserve">© 2025 Nkosi Politician Services (Pty) Ltd. All rights reserved. Registered in South Africa. VAT Reg: 4920187734.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Services - South Africa Cape Town</dc:title>
  <dc:creator/>
  <dc:language>en</dc:language>
  <cp:keywords/>
  <dcterms:created xsi:type="dcterms:W3CDTF">2026-10-10T08:10:23Z</dcterms:created>
  <dcterms:modified xsi:type="dcterms:W3CDTF">2026-10-10T08:10:23Z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