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Zimbabwe</w:t>
      </w:r>
      <w:r>
        <w:t xml:space="preserve"> </w:t>
      </w:r>
      <w:r>
        <w:t xml:space="preserve">Harare</w:t>
      </w:r>
    </w:p>
    <w:p>
      <w:pPr>
        <w:pStyle w:val="FirstParagraph"/>
      </w:pPr>
      <w:r>
        <w:t xml:space="preserve">INVOICE</w:t>
      </w:r>
    </w:p>
    <w:p>
      <w:pPr>
        <w:pStyle w:val="BodyText"/>
      </w:pPr>
      <w:r>
        <w:t xml:space="preserve">Political Advisory &amp; Campaign Consultancy Services</w:t>
      </w:r>
    </w:p>
    <w:p>
      <w:pPr>
        <w:pStyle w:val="BodyText"/>
      </w:pPr>
      <w:r>
        <w:t xml:space="preserve">Official Invoice – Zimbabwe Harare</w:t>
      </w:r>
    </w:p>
    <w:bookmarkStart w:id="20" w:name="invoice-no-zw-hre-2025-04782"/>
    <w:p>
      <w:pPr>
        <w:pStyle w:val="Heading2"/>
      </w:pPr>
      <w:r>
        <w:t xml:space="preserve">Invoice No: ZW-HRE-2025-04782</w:t>
      </w:r>
    </w:p>
    <w:p>
      <w:pPr>
        <w:pStyle w:val="FirstParagraph"/>
      </w:pPr>
      <w:r>
        <w:t xml:space="preserve">Invoice Date: 15 June 2025</w:t>
      </w:r>
    </w:p>
    <w:p>
      <w:pPr>
        <w:pStyle w:val="BodyText"/>
      </w:pPr>
      <w:r>
        <w:t xml:space="preserve">Due Date: 15 July 2025</w:t>
      </w:r>
    </w:p>
    <w:p>
      <w:pPr>
        <w:pStyle w:val="BodyText"/>
      </w:pPr>
      <w:r>
        <w:t xml:space="preserve">Payment Terms: Net 30 Days</w:t>
      </w:r>
    </w:p>
    <w:p>
      <w:pPr>
        <w:pStyle w:val="BodyText"/>
      </w:pPr>
      <w:r>
        <w:t xml:space="preserve">Currency: Zimbabwe Dollar (ZWL)</w:t>
      </w:r>
    </w:p>
    <w:bookmarkEnd w:id="20"/>
    <w:bookmarkStart w:id="21" w:name="issued-by-service-provider"/>
    <w:p>
      <w:pPr>
        <w:pStyle w:val="Heading3"/>
      </w:pPr>
      <w:r>
        <w:t xml:space="preserve">Issued By (Service Provider)</w:t>
      </w:r>
    </w:p>
    <w:p>
      <w:pPr>
        <w:pStyle w:val="FirstParagraph"/>
      </w:pPr>
      <w:r>
        <w:rPr>
          <w:bCs/>
          <w:b/>
        </w:rPr>
        <w:t xml:space="preserve">Harare Political Strategy &amp; Advisory Group (HPSAG)</w:t>
      </w:r>
    </w:p>
    <w:p>
      <w:pPr>
        <w:pStyle w:val="BodyText"/>
      </w:pPr>
      <w:r>
        <w:t xml:space="preserve">14 Samora Machel Avenue, 3rd Floor</w:t>
      </w:r>
    </w:p>
    <w:p>
      <w:pPr>
        <w:pStyle w:val="BodyText"/>
      </w:pPr>
      <w:r>
        <w:t xml:space="preserve">Harare, Zimbabwe</w:t>
      </w:r>
    </w:p>
    <w:p>
      <w:pPr>
        <w:pStyle w:val="BodyText"/>
      </w:pPr>
      <w:r>
        <w:t xml:space="preserve">P.O. Box 2341, Harare, Zimbabwe</w:t>
      </w:r>
    </w:p>
    <w:p>
      <w:pPr>
        <w:pStyle w:val="BodyText"/>
      </w:pPr>
      <w:r>
        <w:t xml:space="preserve">Tel: +263 242 789 4561</w:t>
      </w:r>
    </w:p>
    <w:p>
      <w:pPr>
        <w:pStyle w:val="BodyText"/>
      </w:pPr>
      <w:r>
        <w:t xml:space="preserve">Email: billing@hpsag.co.zw</w:t>
      </w:r>
    </w:p>
    <w:p>
      <w:pPr>
        <w:pStyle w:val="BodyText"/>
      </w:pPr>
      <w:r>
        <w:t xml:space="preserve">Reg. No: ZW-POL-2019-00847</w:t>
      </w:r>
    </w:p>
    <w:p>
      <w:pPr>
        <w:pStyle w:val="BodyText"/>
      </w:pPr>
      <w:r>
        <w:t xml:space="preserve">VAT Reg: 47821-0034</w:t>
      </w:r>
    </w:p>
    <w:bookmarkEnd w:id="21"/>
    <w:bookmarkStart w:id="22" w:name="issued-to-politician-client"/>
    <w:p>
      <w:pPr>
        <w:pStyle w:val="Heading3"/>
      </w:pPr>
      <w:r>
        <w:t xml:space="preserve">Issued To (Politician / Client)</w:t>
      </w:r>
    </w:p>
    <w:p>
      <w:pPr>
        <w:pStyle w:val="FirstParagraph"/>
      </w:pPr>
      <w:r>
        <w:rPr>
          <w:bCs/>
          <w:b/>
        </w:rPr>
        <w:t xml:space="preserve">The Honourable Dr. Tendai M. Chikafu</w:t>
      </w:r>
    </w:p>
    <w:p>
      <w:pPr>
        <w:pStyle w:val="BodyText"/>
      </w:pPr>
      <w:r>
        <w:t xml:space="preserve">Member of Parliament, Harare Central Constituency</w:t>
      </w:r>
    </w:p>
    <w:p>
      <w:pPr>
        <w:pStyle w:val="BodyText"/>
      </w:pPr>
      <w:r>
        <w:t xml:space="preserve">Parliament of Zimbabwe, Harare</w:t>
      </w:r>
    </w:p>
    <w:p>
      <w:pPr>
        <w:pStyle w:val="BodyText"/>
      </w:pPr>
      <w:r>
        <w:t xml:space="preserve">1 Samora Machel Avenue, Harare, Zimbabwe</w:t>
      </w:r>
    </w:p>
    <w:p>
      <w:pPr>
        <w:pStyle w:val="BodyText"/>
      </w:pPr>
      <w:r>
        <w:t xml:space="preserve">P.O. Box 1102, Harare, Zimbabwe</w:t>
      </w:r>
    </w:p>
    <w:p>
      <w:pPr>
        <w:pStyle w:val="BodyText"/>
      </w:pPr>
      <w:r>
        <w:t xml:space="preserve">Tel: +263 242 555 0198</w:t>
      </w:r>
    </w:p>
    <w:p>
      <w:pPr>
        <w:pStyle w:val="BodyText"/>
      </w:pPr>
      <w:r>
        <w:t xml:space="preserve">Email: office.chikafu@parl.zw</w:t>
      </w:r>
    </w:p>
    <w:p>
      <w:pPr>
        <w:pStyle w:val="BodyText"/>
      </w:pPr>
      <w:r>
        <w:t xml:space="preserve">Political Party: Zimbabwe Unity Movement (ZUM)</w:t>
      </w:r>
    </w:p>
    <w:bookmarkEnd w:id="22"/>
    <w:bookmarkStart w:id="24" w:name="Xe1f129eb6e4128a0f9caba50ec568e9800d9a60"/>
    <w:p>
      <w:pPr>
        <w:pStyle w:val="Heading2"/>
      </w:pPr>
      <w:r>
        <w:t xml:space="preserve">Description of Services Rendered to the Politician</w:t>
      </w:r>
    </w:p>
    <w:p>
      <w:pPr>
        <w:pStyle w:val="FirstParagraph"/>
      </w:pPr>
      <w:r>
        <w:t xml:space="preserve">The following Invoice covers professional political advisory, campaign strategy, and constituency engagement services provided by Harare Political Strategy &amp; Advisory Group to the Honourable Dr. Tendai M. Chikafu, a sitting Politician representing Harare Central in the National Assembly of Zimbabwe. All services were delivered within the Harare metropolitan area and its surrounding constituencies in Zimbabwe during the period of 1 March 2025 through 31 May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Rate (ZWL)</w:t>
            </w:r>
          </w:p>
        </w:tc>
        <w:tc>
          <w:tcPr/>
          <w:p>
            <w:pPr>
              <w:pStyle w:val="Compact"/>
              <w:jc w:val="left"/>
            </w:pPr>
            <w:r>
              <w:t xml:space="preserve">Amount (ZWL)</w:t>
            </w:r>
          </w:p>
        </w:tc>
      </w:tr>
      <w:tr>
        <w:tc>
          <w:tcPr/>
          <w:p>
            <w:pPr>
              <w:pStyle w:val="Compact"/>
              <w:jc w:val="left"/>
            </w:pPr>
            <w:r>
              <w:t xml:space="preserve">01</w:t>
            </w:r>
          </w:p>
        </w:tc>
        <w:tc>
          <w:tcPr/>
          <w:p>
            <w:pPr>
              <w:pStyle w:val="Compact"/>
              <w:jc w:val="left"/>
            </w:pPr>
            <w:r>
              <w:t xml:space="preserve">Political campaign strategy development and voter engagement planning for the Politician's Harare Central constituency re-election bid, including focus group analysis and demographic mapping across Harare wards.</w:t>
            </w:r>
          </w:p>
        </w:tc>
        <w:tc>
          <w:tcPr/>
          <w:p>
            <w:pPr>
              <w:pStyle w:val="Compact"/>
              <w:jc w:val="left"/>
            </w:pPr>
            <w:r>
              <w:t xml:space="preserve">Mar 2025</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Monthly political advisory retainer for the Politician, covering legislative briefing memoranda, policy position papers on Zimbabwe's national economic reform agenda, and media response strategy for parliamentary sessions held in Harare.</w:t>
            </w:r>
          </w:p>
        </w:tc>
        <w:tc>
          <w:tcPr/>
          <w:p>
            <w:pPr>
              <w:pStyle w:val="Compact"/>
              <w:jc w:val="left"/>
            </w:pPr>
            <w:r>
              <w:t xml:space="preserve">Mar–May 2025</w:t>
            </w:r>
          </w:p>
        </w:tc>
        <w:tc>
          <w:tcPr/>
          <w:p>
            <w:pPr>
              <w:pStyle w:val="Compact"/>
              <w:jc w:val="left"/>
            </w:pPr>
            <w:r>
              <w:t xml:space="preserve">3</w:t>
            </w:r>
          </w:p>
        </w:tc>
        <w:tc>
          <w:tcPr/>
          <w:p>
            <w:pPr>
              <w:pStyle w:val="Compact"/>
              <w:jc w:val="left"/>
            </w:pPr>
            <w:r>
              <w:t xml:space="preserve">320,000.00</w:t>
            </w:r>
          </w:p>
        </w:tc>
        <w:tc>
          <w:tcPr/>
          <w:p>
            <w:pPr>
              <w:pStyle w:val="Compact"/>
              <w:jc w:val="left"/>
            </w:pPr>
            <w:r>
              <w:t xml:space="preserve">960,000.00</w:t>
            </w:r>
          </w:p>
        </w:tc>
      </w:tr>
      <w:tr>
        <w:tc>
          <w:tcPr/>
          <w:p>
            <w:pPr>
              <w:pStyle w:val="Compact"/>
              <w:jc w:val="left"/>
            </w:pPr>
            <w:r>
              <w:t xml:space="preserve">03</w:t>
            </w:r>
          </w:p>
        </w:tc>
        <w:tc>
          <w:tcPr/>
          <w:p>
            <w:pPr>
              <w:pStyle w:val="Compact"/>
              <w:jc w:val="left"/>
            </w:pPr>
            <w:r>
              <w:t xml:space="preserve">Constituency development project coordination and stakeholder liaison services on behalf of the Politician, including meetings with Harare City Council officials, local business leaders, and community organisations in Zimbabwe.</w:t>
            </w:r>
          </w:p>
        </w:tc>
        <w:tc>
          <w:tcPr/>
          <w:p>
            <w:pPr>
              <w:pStyle w:val="Compact"/>
              <w:jc w:val="left"/>
            </w:pPr>
            <w:r>
              <w:t xml:space="preserve">Apr 2025</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04</w:t>
            </w:r>
          </w:p>
        </w:tc>
        <w:tc>
          <w:tcPr/>
          <w:p>
            <w:pPr>
              <w:pStyle w:val="Compact"/>
              <w:jc w:val="left"/>
            </w:pPr>
            <w:r>
              <w:t xml:space="preserve">Political communication and public relations management for the Politician, encompassing press release drafting, social media content strategy, and coordination of two (2) public town hall events held in Harare, Zimbabwe.</w:t>
            </w:r>
          </w:p>
        </w:tc>
        <w:tc>
          <w:tcPr/>
          <w:p>
            <w:pPr>
              <w:pStyle w:val="Compact"/>
              <w:jc w:val="left"/>
            </w:pPr>
            <w:r>
              <w:t xml:space="preserve">Apr–May 2025</w:t>
            </w:r>
          </w:p>
        </w:tc>
        <w:tc>
          <w:tcPr/>
          <w:p>
            <w:pPr>
              <w:pStyle w:val="Compact"/>
              <w:jc w:val="left"/>
            </w:pPr>
            <w:r>
              <w:t xml:space="preserve">2</w:t>
            </w:r>
          </w:p>
        </w:tc>
        <w:tc>
          <w:tcPr/>
          <w:p>
            <w:pPr>
              <w:pStyle w:val="Compact"/>
              <w:jc w:val="left"/>
            </w:pPr>
            <w:r>
              <w:t xml:space="preserve">195,000.00</w:t>
            </w:r>
          </w:p>
        </w:tc>
        <w:tc>
          <w:tcPr/>
          <w:p>
            <w:pPr>
              <w:pStyle w:val="Compact"/>
              <w:jc w:val="left"/>
            </w:pPr>
            <w:r>
              <w:t xml:space="preserve">390,000.00</w:t>
            </w:r>
          </w:p>
        </w:tc>
      </w:tr>
      <w:tr>
        <w:tc>
          <w:tcPr/>
          <w:p>
            <w:pPr>
              <w:pStyle w:val="Compact"/>
              <w:jc w:val="left"/>
            </w:pPr>
            <w:r>
              <w:t xml:space="preserve">05</w:t>
            </w:r>
          </w:p>
        </w:tc>
        <w:tc>
          <w:tcPr/>
          <w:p>
            <w:pPr>
              <w:pStyle w:val="Compact"/>
              <w:jc w:val="left"/>
            </w:pPr>
            <w:r>
              <w:t xml:space="preserve">Election law compliance review and political finance reporting assistance for the Politician in accordance with Zimbabwe's Electoral Act and the Political Parties Funding Act, ensuring full regulatory compliance for all campaign expenditures in Harare.</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06</w:t>
            </w:r>
          </w:p>
        </w:tc>
        <w:tc>
          <w:tcPr/>
          <w:p>
            <w:pPr>
              <w:pStyle w:val="Compact"/>
              <w:jc w:val="left"/>
            </w:pPr>
            <w:r>
              <w:t xml:space="preserve">Inter-party diplomatic liaison and coalition-building advisory services for the Politician, facilitating back-channel discussions with opposition representatives and civil society leaders in Harare, Zimbabwe, ahead of the 2025 local government elections.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2,470,000.00</w:t>
            </w:r>
          </w:p>
        </w:tc>
      </w:tr>
      <w:tr>
        <w:tc>
          <w:tcPr/>
          <w:p>
            <w:pPr>
              <w:pStyle w:val="Compact"/>
              <w:jc w:val="left"/>
            </w:pPr>
            <w:r>
              <w:t xml:space="preserve">VAT @ 15% (Zimbabwe)</w:t>
            </w:r>
          </w:p>
        </w:tc>
        <w:tc>
          <w:tcPr/>
          <w:p>
            <w:pPr>
              <w:pStyle w:val="Compact"/>
              <w:jc w:val="right"/>
            </w:pPr>
            <w:r>
              <w:t xml:space="preserve">370,500.00</w:t>
            </w:r>
          </w:p>
        </w:tc>
      </w:tr>
      <w:tr>
        <w:tc>
          <w:tcPr/>
          <w:p>
            <w:pPr>
              <w:pStyle w:val="Compact"/>
              <w:jc w:val="left"/>
            </w:pPr>
            <w:r>
              <w:t xml:space="preserve">Withholding Tax @ 5% (Politician's Office)</w:t>
            </w:r>
          </w:p>
        </w:tc>
        <w:tc>
          <w:tcPr/>
          <w:p>
            <w:pPr>
              <w:pStyle w:val="Compact"/>
              <w:jc w:val="right"/>
            </w:pPr>
            <w:r>
              <w:t xml:space="preserve">(123,500.00)</w:t>
            </w:r>
          </w:p>
        </w:tc>
      </w:tr>
      <w:tr>
        <w:tc>
          <w:tcPr/>
          <w:p>
            <w:pPr>
              <w:pStyle w:val="Compact"/>
              <w:jc w:val="left"/>
            </w:pPr>
            <w:r>
              <w:t xml:space="preserve">Grand Total Due (ZWL)</w:t>
            </w:r>
          </w:p>
        </w:tc>
        <w:tc>
          <w:tcPr/>
          <w:p>
            <w:pPr>
              <w:pStyle w:val="Compact"/>
              <w:jc w:val="right"/>
            </w:pPr>
            <w:r>
              <w:t xml:space="preserve">2,717,000.00</w:t>
            </w:r>
          </w:p>
        </w:tc>
      </w:tr>
    </w:tbl>
    <w:bookmarkStart w:id="23" w:name="invoice-terms-conditions-notes"/>
    <w:p>
      <w:pPr>
        <w:pStyle w:val="Heading3"/>
      </w:pPr>
      <w:r>
        <w:t xml:space="preserve">Invoice Terms, Conditions &amp; Notes</w:t>
      </w:r>
    </w:p>
    <w:p>
      <w:pPr>
        <w:numPr>
          <w:ilvl w:val="0"/>
          <w:numId w:val="1001"/>
        </w:numPr>
        <w:pStyle w:val="Compact"/>
      </w:pPr>
      <w:r>
        <w:rPr>
          <w:bCs/>
          <w:b/>
        </w:rPr>
        <w:t xml:space="preserve">Payment Method:</w:t>
      </w:r>
      <w:r>
        <w:t xml:space="preserve"> </w:t>
      </w:r>
      <w:r>
        <w:t xml:space="preserve">Payment of this Invoice shall be made via electronic funds transfer (EFT) to the HPSAG corporate account at CBZ Bank, Harare Branch, Zimbabwe. Account No: 0045-7821-9934. Please reference Invoice No. ZW-HRE-2025-04782 on all remittances.</w:t>
      </w:r>
    </w:p>
    <w:p>
      <w:pPr>
        <w:numPr>
          <w:ilvl w:val="0"/>
          <w:numId w:val="1001"/>
        </w:numPr>
        <w:pStyle w:val="Compact"/>
      </w:pPr>
      <w:r>
        <w:rPr>
          <w:bCs/>
          <w:b/>
        </w:rPr>
        <w:t xml:space="preserve">Payment Deadline:</w:t>
      </w:r>
      <w:r>
        <w:t xml:space="preserve"> </w:t>
      </w:r>
      <w:r>
        <w:t xml:space="preserve">The full amount of this Invoice is due within thirty (30) calendar days from the date of issue. Late payments shall attract a penalty interest rate of 2% per month as stipulated under Zimbabwe's Debt Collection Act.</w:t>
      </w:r>
    </w:p>
    <w:p>
      <w:pPr>
        <w:numPr>
          <w:ilvl w:val="0"/>
          <w:numId w:val="1001"/>
        </w:numPr>
        <w:pStyle w:val="Compact"/>
      </w:pPr>
      <w:r>
        <w:rPr>
          <w:bCs/>
          <w:b/>
        </w:rPr>
        <w:t xml:space="preserve">Politician's Office Acknowledgement:</w:t>
      </w:r>
      <w:r>
        <w:t xml:space="preserve"> </w:t>
      </w:r>
      <w:r>
        <w:t xml:space="preserve">This Invoice has been prepared at the request of the Politician's parliamentary office in Harare. All services listed herein were pre-approved in writing by the Honourable Dr. Chikafu's Chief of Staff prior to commencement.</w:t>
      </w:r>
    </w:p>
    <w:p>
      <w:pPr>
        <w:numPr>
          <w:ilvl w:val="0"/>
          <w:numId w:val="1001"/>
        </w:numPr>
        <w:pStyle w:val="Compact"/>
      </w:pPr>
      <w:r>
        <w:rPr>
          <w:bCs/>
          <w:b/>
        </w:rPr>
        <w:t xml:space="preserve">Confidentiality:</w:t>
      </w:r>
      <w:r>
        <w:t xml:space="preserve"> </w:t>
      </w:r>
      <w:r>
        <w:t xml:space="preserve">All political strategy documents, voter data, and campaign materials associated with this engagement are classified as confidential. HPSAG shall retain all records for a minimum of seven (7) years in compliance with Zimbabwe's Political Parties Funding Act and the Public Finance Management Act.</w:t>
      </w:r>
    </w:p>
    <w:p>
      <w:pPr>
        <w:numPr>
          <w:ilvl w:val="0"/>
          <w:numId w:val="1001"/>
        </w:numPr>
        <w:pStyle w:val="Compact"/>
      </w:pPr>
      <w:r>
        <w:rPr>
          <w:bCs/>
          <w:b/>
        </w:rPr>
        <w:t xml:space="preserve">Dispute Resolution:</w:t>
      </w:r>
      <w:r>
        <w:t xml:space="preserve"> </w:t>
      </w:r>
      <w:r>
        <w:t xml:space="preserve">Any disputes arising from this Invoice shall be resolved through mediation in Harare, Zimbabwe, in accordance with the Zimbabwe Mediation and Arbitration Act. The courts of Harare shall have exclusive jurisdiction.</w:t>
      </w:r>
    </w:p>
    <w:p>
      <w:pPr>
        <w:numPr>
          <w:ilvl w:val="0"/>
          <w:numId w:val="1001"/>
        </w:numPr>
        <w:pStyle w:val="Compact"/>
      </w:pPr>
      <w:r>
        <w:rPr>
          <w:bCs/>
          <w:b/>
        </w:rPr>
        <w:t xml:space="preserve">Tax Compliance:</w:t>
      </w:r>
      <w:r>
        <w:t xml:space="preserve"> </w:t>
      </w:r>
      <w:r>
        <w:t xml:space="preserve">This Invoice is issued in full compliance with the Zimbabwe Revenue Authority (ZIMRA) regulations. A copy of this Invoice shall be submitted to the Politician's party finance committee and to ZIMRA as required by law.</w:t>
      </w:r>
    </w:p>
    <w:bookmarkEnd w:id="23"/>
    <w:p>
      <w:pPr>
        <w:pStyle w:val="FirstParagraph"/>
      </w:pPr>
      <w:r>
        <w:rPr>
          <w:bCs/>
          <w:b/>
        </w:rPr>
        <w:t xml:space="preserve">Prepared and Issued By:</w:t>
      </w:r>
    </w:p>
    <w:p>
      <w:pPr>
        <w:pStyle w:val="BodyText"/>
      </w:pPr>
      <w:r>
        <w:rPr>
          <w:bCs/>
          <w:b/>
        </w:rPr>
        <w:t xml:space="preserve">Mudzina R. Ncube</w:t>
      </w:r>
    </w:p>
    <w:p>
      <w:pPr>
        <w:pStyle w:val="BodyText"/>
      </w:pPr>
      <w:r>
        <w:t xml:space="preserve">Finance Director, HPSAG</w:t>
      </w:r>
    </w:p>
    <w:p>
      <w:pPr>
        <w:pStyle w:val="BodyText"/>
      </w:pPr>
      <w:r>
        <w:t xml:space="preserve">Harare, Zimbabwe</w:t>
      </w:r>
    </w:p>
    <w:p>
      <w:pPr>
        <w:pStyle w:val="BodyText"/>
      </w:pPr>
      <w:r>
        <w:t xml:space="preserve">Date: 15 June 2025</w:t>
      </w:r>
    </w:p>
    <w:p>
      <w:pPr>
        <w:pStyle w:val="BodyText"/>
      </w:pPr>
      <w:r>
        <w:rPr>
          <w:bCs/>
          <w:b/>
        </w:rPr>
        <w:t xml:space="preserve">Received and Acknowledged By (Politician's Office):</w:t>
      </w:r>
    </w:p>
    <w:p>
      <w:pPr>
        <w:pStyle w:val="BodyText"/>
      </w:pPr>
      <w:r>
        <w:rPr>
          <w:bCs/>
          <w:b/>
        </w:rPr>
        <w:t xml:space="preserve">_____________________________</w:t>
      </w:r>
    </w:p>
    <w:p>
      <w:pPr>
        <w:pStyle w:val="BodyText"/>
      </w:pPr>
      <w:r>
        <w:t xml:space="preserve">Authorised Signatory, Office of the Honourable Dr. Chikafu</w:t>
      </w:r>
    </w:p>
    <w:p>
      <w:pPr>
        <w:pStyle w:val="BodyText"/>
      </w:pPr>
      <w:r>
        <w:t xml:space="preserve">Parliament of Zimbabwe, Harare</w:t>
      </w:r>
    </w:p>
    <w:p>
      <w:pPr>
        <w:pStyle w:val="BodyText"/>
      </w:pPr>
      <w:r>
        <w:t xml:space="preserve">Date: _______________</w:t>
      </w:r>
    </w:p>
    <w:p>
      <w:pPr>
        <w:pStyle w:val="BodyText"/>
      </w:pPr>
      <w:r>
        <w:t xml:space="preserve">Harare Political Strategy &amp; Advisory Group (HPSAG) | 14 Samora Machel Avenue, Harare, Zimbabwe | Reg. No: ZW-POL-2019-00847</w:t>
      </w:r>
    </w:p>
    <w:p>
      <w:pPr>
        <w:pStyle w:val="BodyText"/>
      </w:pPr>
      <w:r>
        <w:t xml:space="preserve">This Invoice is a legally binding document issued under the laws of Zimbabwe. For queries regarding this Invoice, contact billing@hpsag.co.zw or +263 242 789 4561.</w:t>
      </w:r>
    </w:p>
    <w:p>
      <w:pPr>
        <w:pStyle w:val="BodyText"/>
      </w:pPr>
      <w:r>
        <w:t xml:space="preserve">© 2025 HPSAG. All rights reserved. Invoice generated in Harare, Zimbabwe.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Advisory Services - Zimbabwe Harare</dc:title>
  <dc:creator/>
  <dc:language>en</dc:language>
  <cp:keywords/>
  <dcterms:created xsi:type="dcterms:W3CDTF">2026-10-10T01:21:41Z</dcterms:created>
  <dcterms:modified xsi:type="dcterms:W3CDTF">2026-10-10T01:21:41Z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