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Academic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0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t xml:space="preserve">King Abdulaziz University – Faculty of Science &amp; Engineering</w:t>
      </w:r>
    </w:p>
    <w:p>
      <w:pPr>
        <w:pStyle w:val="BodyText"/>
      </w:pPr>
      <w:r>
        <w:t xml:space="preserve">P.O. Box 8040, Jeddah 21589, Saudi Arabia Jeddah</w:t>
      </w:r>
    </w:p>
    <w:p>
      <w:pPr>
        <w:pStyle w:val="BodyText"/>
      </w:pPr>
      <w:r>
        <w:t xml:space="preserve">OFFICIAL ACADEMIC INVOICE</w:t>
      </w:r>
    </w:p>
    <w:bookmarkEnd w:id="20"/>
    <w:bookmarkStart w:id="21" w:name="invoice-details"/>
    <w:p>
      <w:pPr>
        <w:pStyle w:val="Heading3"/>
      </w:pPr>
      <w:r>
        <w:t xml:space="preserve">Invoice Details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KAU-JED-2025-04872</w:t>
      </w:r>
    </w:p>
    <w:p>
      <w:pPr>
        <w:pStyle w:val="BodyText"/>
      </w:pPr>
      <w:r>
        <w:rPr>
          <w:bCs/>
          <w:b/>
        </w:rPr>
        <w:t xml:space="preserve">Issue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Saudi Riyal (SAR)</w:t>
      </w:r>
    </w:p>
    <w:p>
      <w:pPr>
        <w:pStyle w:val="BodyText"/>
      </w:pPr>
      <w:r>
        <w:rPr>
          <w:bCs/>
          <w:b/>
        </w:rPr>
        <w:t xml:space="preserve">Status:</w:t>
      </w:r>
      <w:r>
        <w:t xml:space="preserve"> </w:t>
      </w:r>
      <w:r>
        <w:t xml:space="preserve">Pending Payment</w:t>
      </w:r>
    </w:p>
    <w:bookmarkEnd w:id="21"/>
    <w:bookmarkStart w:id="22" w:name="issued-by-service-provider"/>
    <w:p>
      <w:pPr>
        <w:pStyle w:val="Heading4"/>
      </w:pPr>
      <w:r>
        <w:t xml:space="preserve">Issued By (Service Provider)</w:t>
      </w:r>
    </w:p>
    <w:p>
      <w:pPr>
        <w:pStyle w:val="FirstParagraph"/>
      </w:pPr>
      <w:r>
        <w:rPr>
          <w:bCs/>
          <w:b/>
        </w:rPr>
        <w:t xml:space="preserve">Professor Dr. Ahmed Al-Rashidi</w:t>
      </w:r>
    </w:p>
    <w:p>
      <w:pPr>
        <w:pStyle w:val="BodyText"/>
      </w:pPr>
      <w:r>
        <w:t xml:space="preserve">Department of Applied Mathematics</w:t>
      </w:r>
    </w:p>
    <w:p>
      <w:pPr>
        <w:pStyle w:val="BodyText"/>
      </w:pPr>
      <w:r>
        <w:t xml:space="preserve">King Abdulaziz University</w:t>
      </w:r>
    </w:p>
    <w:p>
      <w:pPr>
        <w:pStyle w:val="BodyText"/>
      </w:pPr>
      <w:r>
        <w:t xml:space="preserve">Jeddah, Saudi Arabia Jeddah</w:t>
      </w:r>
    </w:p>
    <w:p>
      <w:pPr>
        <w:pStyle w:val="BodyText"/>
      </w:pPr>
      <w:r>
        <w:t xml:space="preserve">Email: a.alrashidi@kau.edu.sa</w:t>
      </w:r>
    </w:p>
    <w:p>
      <w:pPr>
        <w:pStyle w:val="BodyText"/>
      </w:pPr>
      <w:r>
        <w:t xml:space="preserve">Phone: +966 12 664 7000</w:t>
      </w:r>
    </w:p>
    <w:p>
      <w:pPr>
        <w:pStyle w:val="BodyText"/>
      </w:pPr>
      <w:r>
        <w:t xml:space="preserve">VAT Registration: 310123456700003</w:t>
      </w:r>
    </w:p>
    <w:bookmarkEnd w:id="22"/>
    <w:bookmarkStart w:id="23" w:name="billed-to-client"/>
    <w:p>
      <w:pPr>
        <w:pStyle w:val="Heading4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Al-Saud Industrial Development Co.</w:t>
      </w:r>
    </w:p>
    <w:p>
      <w:pPr>
        <w:pStyle w:val="BodyText"/>
      </w:pPr>
      <w:r>
        <w:t xml:space="preserve">Attn: Mr. Khalid Al-Otaibi, Procurement Manager</w:t>
      </w:r>
    </w:p>
    <w:p>
      <w:pPr>
        <w:pStyle w:val="BodyText"/>
      </w:pPr>
      <w:r>
        <w:t xml:space="preserve">Office 12, Al-Rawdah Business Tower</w:t>
      </w:r>
    </w:p>
    <w:p>
      <w:pPr>
        <w:pStyle w:val="BodyText"/>
      </w:pPr>
      <w:r>
        <w:t xml:space="preserve">Jeddah, Saudi Arabia Jeddah</w:t>
      </w:r>
    </w:p>
    <w:p>
      <w:pPr>
        <w:pStyle w:val="BodyText"/>
      </w:pPr>
      <w:r>
        <w:t xml:space="preserve">Email: procurement@alsaudind.com</w:t>
      </w:r>
    </w:p>
    <w:p>
      <w:pPr>
        <w:pStyle w:val="BodyText"/>
      </w:pPr>
      <w:r>
        <w:t xml:space="preserve">Phone: +966 12 555 8899</w:t>
      </w:r>
    </w:p>
    <w:p>
      <w:pPr>
        <w:pStyle w:val="BodyText"/>
      </w:pPr>
      <w:r>
        <w:t xml:space="preserve">VAT Registration: 310987654300003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Academic / Professional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Professor-led Advanced Numerical Methods Workshop (3-day intensive training for 40 engineers)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Professor consultation on structural optimization modeling for petrochemical plant expansion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and delivery of customized lecture series on Computational Fluid Dynamics (8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Professor peer-review and technical validation of engineering feasibility report (120 pages)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accommodation expenses for Professor on-site visit to client facility in Jeddah Industrial Zone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Licensing fee for proprietary simulation software used during Professor-led training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license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55,600.00 SAR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(15% – Saudi Arabia Jeddah jurisdiction)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8,340.00 SAR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 – 2%)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-1,112.00 SAR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62,828.00 SAR</w:t>
            </w:r>
          </w:p>
        </w:tc>
      </w:tr>
    </w:tbl>
    <w:bookmarkStart w:id="24" w:name="invoice-notes-terms"/>
    <w:p>
      <w:pPr>
        <w:pStyle w:val="Heading4"/>
      </w:pPr>
      <w:r>
        <w:t xml:space="preserve">Invoice Notes &amp; Terms</w:t>
      </w:r>
    </w:p>
    <w:p>
      <w:pPr>
        <w:pStyle w:val="FirstParagraph"/>
      </w:pPr>
      <w:r>
        <w:t xml:space="preserve">1. This Invoice is issued in accordance with the academic service agreement (Ref: KAU-AGR-2025-114) signed between Professor Dr. Ahmed Al-Rashidi and Al-Saud Industrial Development Co. on 20 May 2025.</w:t>
      </w:r>
    </w:p>
    <w:p>
      <w:pPr>
        <w:pStyle w:val="BodyText"/>
      </w:pPr>
      <w:r>
        <w:t xml:space="preserve">2. Payment is due within 30 calendar days from the Invoice issue date. Late payments shall incur a penalty of 1.5% per month as per Saudi Arabian commercial regulations.</w:t>
      </w:r>
    </w:p>
    <w:p>
      <w:pPr>
        <w:pStyle w:val="BodyText"/>
      </w:pPr>
      <w:r>
        <w:t xml:space="preserve">3. All services rendered by the Professor were conducted in compliance with the academic and professional standards set by the Saudi Commission for Universities (SCU) and the Ministry of Higher Education.</w:t>
      </w:r>
    </w:p>
    <w:p>
      <w:pPr>
        <w:pStyle w:val="BodyText"/>
      </w:pPr>
      <w:r>
        <w:t xml:space="preserve">4. This Invoice is valid for 90 days from the issue date. After this period, the Invoice must be reissued with updated pricing if applicable.</w:t>
      </w:r>
    </w:p>
    <w:p>
      <w:pPr>
        <w:pStyle w:val="BodyText"/>
      </w:pPr>
      <w:r>
        <w:t xml:space="preserve">5. The Professor reserves the right to intellectual property over all lecture materials, models, and methodologies developed during the engagement period. A limited-use license is granted to the client for internal training purposes only.</w:t>
      </w:r>
    </w:p>
    <w:p>
      <w:pPr>
        <w:pStyle w:val="BodyText"/>
      </w:pPr>
      <w:r>
        <w:t xml:space="preserve">6. Any disputes arising from this Invoice shall be resolved through the Jeddah Commercial Court in Saudi Arabia Jeddah, in accordance with the Saudi Civil Transactions Law.</w:t>
      </w:r>
    </w:p>
    <w:bookmarkEnd w:id="24"/>
    <w:bookmarkStart w:id="25" w:name="bank-payment-details"/>
    <w:p>
      <w:pPr>
        <w:pStyle w:val="Heading4"/>
      </w:pPr>
      <w:r>
        <w:t xml:space="preserve">Bank Payment Details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Saudi National Bank (SNB)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Jeddah – Al-Salam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King Abdulaziz University – Academic Services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SA03 8000 0000 6080 1016 7519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SNBLSAJJ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KAU-JED-2025-04872</w:t>
      </w:r>
    </w:p>
    <w:bookmarkEnd w:id="25"/>
    <w:bookmarkStart w:id="26" w:name="invoice-acknowledgment"/>
    <w:p>
      <w:pPr>
        <w:pStyle w:val="Heading4"/>
      </w:pPr>
      <w:r>
        <w:t xml:space="preserve">Invoice Acknowledgment</w:t>
      </w:r>
    </w:p>
    <w:p>
      <w:pPr>
        <w:pStyle w:val="FirstParagraph"/>
      </w:pPr>
      <w:r>
        <w:rPr>
          <w:bCs/>
          <w:b/>
        </w:rPr>
        <w:t xml:space="preserve">Prepared By:</w:t>
      </w:r>
      <w:r>
        <w:t xml:space="preserve"> </w:t>
      </w:r>
      <w:r>
        <w:t xml:space="preserve">Prof. Dr. Ahmed Al-Rashidi</w:t>
      </w:r>
    </w:p>
    <w:p>
      <w:pPr>
        <w:pStyle w:val="BodyText"/>
      </w:pPr>
      <w:r>
        <w:rPr>
          <w:bCs/>
          <w:b/>
        </w:rPr>
        <w:t xml:space="preserve">Approved By:</w:t>
      </w:r>
      <w:r>
        <w:t xml:space="preserve"> </w:t>
      </w:r>
      <w:r>
        <w:t xml:space="preserve">Dr. Sarah Al-Harbi, Dean of Finance</w:t>
      </w:r>
    </w:p>
    <w:p>
      <w:pPr>
        <w:pStyle w:val="BodyText"/>
      </w:pPr>
      <w:r>
        <w:rPr>
          <w:bCs/>
          <w:b/>
        </w:rPr>
        <w:t xml:space="preserve">Verified By:</w:t>
      </w:r>
      <w:r>
        <w:t xml:space="preserve"> </w:t>
      </w:r>
      <w:r>
        <w:t xml:space="preserve">Mr. Faisal Al-Dosari, Accounts Dept.</w:t>
      </w:r>
    </w:p>
    <w:p>
      <w:pPr>
        <w:pStyle w:val="BodyText"/>
      </w:pPr>
      <w:r>
        <w:rPr>
          <w:bCs/>
          <w:b/>
        </w:rPr>
        <w:t xml:space="preserve">Signature:</w:t>
      </w:r>
      <w:r>
        <w:t xml:space="preserve"> </w:t>
      </w:r>
      <w:r>
        <w:t xml:space="preserve">___________________________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15 June 2025</w:t>
      </w:r>
    </w:p>
    <w:bookmarkEnd w:id="26"/>
    <w:p>
      <w:pPr>
        <w:pStyle w:val="BodyText"/>
      </w:pPr>
      <w:r>
        <w:t xml:space="preserve">This Invoice was generated electronically and is valid without a physical stamp. For verification, contact the Accounts Department at King Abdulaziz University, Jeddah, Saudi Arabia Jeddah.</w:t>
      </w:r>
    </w:p>
    <w:p>
      <w:pPr>
        <w:pStyle w:val="BodyText"/>
      </w:pPr>
      <w:r>
        <w:t xml:space="preserve">Thank you for your business. We appreciate the opportunity to serve your organization through the expertise of our distinguished Professor and academic team.</w:t>
      </w:r>
    </w:p>
    <w:p>
      <w:pPr>
        <w:pStyle w:val="BodyText"/>
      </w:pPr>
      <w:r>
        <w:t xml:space="preserve">© 2025 King Abdulaziz University – All Rights Reserved | Invoice Document No. KAU-JED-2025-04872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Professor Academic Services - Saudi Arabia Jeddah</dc:title>
  <dc:creator/>
  <dc:language>en</dc:language>
  <cp:keywords/>
  <dcterms:created xsi:type="dcterms:W3CDTF">2026-10-10T04:08:40Z</dcterms:created>
  <dcterms:modified xsi:type="dcterms:W3CDTF">2026-10-10T04:08:40Z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