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project-solutions-pvt.-ltd."/>
    <w:p>
      <w:pPr>
        <w:pStyle w:val="Heading1"/>
      </w:pPr>
      <w:r>
        <w:t xml:space="preserve">Apex Project Solutions Pvt. Ltd.</w:t>
      </w:r>
    </w:p>
    <w:p>
      <w:pPr>
        <w:pStyle w:val="FirstParagraph"/>
      </w:pPr>
      <w:r>
        <w:t xml:space="preserve">4th Floor, Tech Park Tower, Outer Ring Road</w:t>
      </w:r>
    </w:p>
    <w:p>
      <w:pPr>
        <w:pStyle w:val="BodyText"/>
      </w:pPr>
      <w:r>
        <w:t xml:space="preserve">Bengaluru (Bangalore), Karnataka – 560103, India</w:t>
      </w:r>
    </w:p>
    <w:p>
      <w:pPr>
        <w:pStyle w:val="BodyText"/>
      </w:pPr>
      <w:r>
        <w:t xml:space="preserve">Email: billing@apexprojectsolutions.in</w:t>
      </w:r>
    </w:p>
    <w:p>
      <w:pPr>
        <w:pStyle w:val="BodyText"/>
      </w:pPr>
      <w:r>
        <w:t xml:space="preserve">Phone: +91-80-4567-8900</w:t>
      </w:r>
    </w:p>
    <w:p>
      <w:pPr>
        <w:pStyle w:val="BodyText"/>
      </w:pPr>
      <w:r>
        <w:t xml:space="preserve">GSTIN: 29AAACA1234B1Z5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APS/PM/2025/00472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Bangalore</w:t>
      </w:r>
    </w:p>
    <w:bookmarkEnd w:id="21"/>
    <w:bookmarkStart w:id="22" w:name="bill-to"/>
    <w:p>
      <w:pPr>
        <w:pStyle w:val="Heading3"/>
      </w:pPr>
      <w:r>
        <w:t xml:space="preserve">Bill To</w:t>
      </w:r>
    </w:p>
    <w:p>
      <w:pPr>
        <w:pStyle w:val="FirstParagraph"/>
      </w:pPr>
      <w:r>
        <w:rPr>
          <w:bCs/>
          <w:b/>
        </w:rPr>
        <w:t xml:space="preserve">Client:</w:t>
      </w:r>
      <w:r>
        <w:t xml:space="preserve"> </w:t>
      </w:r>
      <w:r>
        <w:t xml:space="preserve">Meridian Technologies India Pvt. Ltd.</w:t>
      </w:r>
    </w:p>
    <w:p>
      <w:pPr>
        <w:pStyle w:val="BodyText"/>
      </w:pPr>
      <w:r>
        <w:rPr>
          <w:bCs/>
          <w:b/>
        </w:rPr>
        <w:t xml:space="preserve">Address:</w:t>
      </w:r>
      <w:r>
        <w:t xml:space="preserve"> </w:t>
      </w:r>
      <w:r>
        <w:t xml:space="preserve">12th Floor, Prestige Tech Park, Whitefield</w:t>
      </w:r>
    </w:p>
    <w:p>
      <w:pPr>
        <w:pStyle w:val="BodyText"/>
      </w:pPr>
      <w:r>
        <w:t xml:space="preserve">Bengaluru (Bangalore), Karnataka – 560066, India</w:t>
      </w:r>
    </w:p>
    <w:p>
      <w:pPr>
        <w:pStyle w:val="BodyText"/>
      </w:pPr>
      <w:r>
        <w:rPr>
          <w:bCs/>
          <w:b/>
        </w:rPr>
        <w:t xml:space="preserve">Attention:</w:t>
      </w:r>
      <w:r>
        <w:t xml:space="preserve"> </w:t>
      </w:r>
      <w:r>
        <w:t xml:space="preserve">Mr. Rajesh Kumar, Head of Operations</w:t>
      </w:r>
    </w:p>
    <w:p>
      <w:pPr>
        <w:pStyle w:val="BodyText"/>
      </w:pPr>
      <w:r>
        <w:rPr>
          <w:bCs/>
          <w:b/>
        </w:rPr>
        <w:t xml:space="preserve">GSTIN:</w:t>
      </w:r>
      <w:r>
        <w:t xml:space="preserve"> </w:t>
      </w:r>
      <w:r>
        <w:t xml:space="preserve">29AABCM5678C1Z2</w:t>
      </w:r>
    </w:p>
    <w:p>
      <w:pPr>
        <w:pStyle w:val="BodyText"/>
      </w:pPr>
      <w:r>
        <w:rPr>
          <w:bCs/>
          <w:b/>
        </w:rPr>
        <w:t xml:space="preserve">Email:</w:t>
      </w:r>
      <w:r>
        <w:t xml:space="preserve"> </w:t>
      </w:r>
      <w:r>
        <w:t xml:space="preserve">rajesh.kumar@meridianindia.com</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ERP Migration – Phase II</w:t>
      </w:r>
    </w:p>
    <w:p>
      <w:pPr>
        <w:pStyle w:val="BodyText"/>
      </w:pPr>
      <w:r>
        <w:rPr>
          <w:bCs/>
          <w:b/>
        </w:rPr>
        <w:t xml:space="preserve">Project Code:</w:t>
      </w:r>
      <w:r>
        <w:t xml:space="preserve"> </w:t>
      </w:r>
      <w:r>
        <w:t xml:space="preserve">MT-ERP-2025-003</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India Bangalore (On-site &amp; Remote)</w:t>
      </w:r>
    </w:p>
    <w:p>
      <w:pPr>
        <w:pStyle w:val="BodyText"/>
      </w:pPr>
      <w:r>
        <w:rPr>
          <w:bCs/>
          <w:b/>
        </w:rPr>
        <w:t xml:space="preserve">Contract Ref:</w:t>
      </w:r>
      <w:r>
        <w:t xml:space="preserve"> </w:t>
      </w:r>
      <w:r>
        <w:t xml:space="preserve">CTR/2025/PM/089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Role / Designation</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End-to-end Project Manager oversight for ERP migration including scope definition, stakeholder coordination, and delivery governance across all India Bangalore team members.</w:t>
            </w:r>
          </w:p>
        </w:tc>
        <w:tc>
          <w:tcPr/>
          <w:p>
            <w:pPr>
              <w:pStyle w:val="Compact"/>
              <w:jc w:val="left"/>
            </w:pPr>
            <w:r>
              <w:t xml:space="preserve">Senior Project Manager</w:t>
            </w:r>
          </w:p>
        </w:tc>
        <w:tc>
          <w:tcPr/>
          <w:p>
            <w:pPr>
              <w:pStyle w:val="Compact"/>
              <w:jc w:val="left"/>
            </w:pPr>
            <w:r>
              <w:t xml:space="preserve">160</w:t>
            </w:r>
          </w:p>
        </w:tc>
        <w:tc>
          <w:tcPr/>
          <w:p>
            <w:pPr>
              <w:pStyle w:val="Compact"/>
              <w:jc w:val="left"/>
            </w:pPr>
            <w:r>
              <w:t xml:space="preserve">₹ 1,850</w:t>
            </w:r>
          </w:p>
        </w:tc>
        <w:tc>
          <w:tcPr/>
          <w:p>
            <w:pPr>
              <w:pStyle w:val="Compact"/>
              <w:jc w:val="left"/>
            </w:pPr>
            <w:r>
              <w:t xml:space="preserve">₹ 2,96,000.00</w:t>
            </w:r>
          </w:p>
        </w:tc>
      </w:tr>
      <w:tr>
        <w:tc>
          <w:tcPr/>
          <w:p>
            <w:pPr>
              <w:pStyle w:val="Compact"/>
              <w:jc w:val="left"/>
            </w:pPr>
            <w:r>
              <w:t xml:space="preserve">2</w:t>
            </w:r>
          </w:p>
        </w:tc>
        <w:tc>
          <w:tcPr/>
          <w:p>
            <w:pPr>
              <w:pStyle w:val="Compact"/>
              <w:jc w:val="left"/>
            </w:pPr>
            <w:r>
              <w:t xml:space="preserve">Project Manager facilitation of weekly sprint planning, risk assessment workshops, and cross-functional alignment meetings conducted at the client's India Bangalore office.</w:t>
            </w:r>
          </w:p>
        </w:tc>
        <w:tc>
          <w:tcPr/>
          <w:p>
            <w:pPr>
              <w:pStyle w:val="Compact"/>
              <w:jc w:val="left"/>
            </w:pPr>
            <w:r>
              <w:t xml:space="preserve">Project Manager</w:t>
            </w:r>
          </w:p>
        </w:tc>
        <w:tc>
          <w:tcPr/>
          <w:p>
            <w:pPr>
              <w:pStyle w:val="Compact"/>
              <w:jc w:val="left"/>
            </w:pPr>
            <w:r>
              <w:t xml:space="preserve">40</w:t>
            </w:r>
          </w:p>
        </w:tc>
        <w:tc>
          <w:tcPr/>
          <w:p>
            <w:pPr>
              <w:pStyle w:val="Compact"/>
              <w:jc w:val="left"/>
            </w:pPr>
            <w:r>
              <w:t xml:space="preserve">₹ 1,850</w:t>
            </w:r>
          </w:p>
        </w:tc>
        <w:tc>
          <w:tcPr/>
          <w:p>
            <w:pPr>
              <w:pStyle w:val="Compact"/>
              <w:jc w:val="left"/>
            </w:pPr>
            <w:r>
              <w:t xml:space="preserve">₹ 74,000.00</w:t>
            </w:r>
          </w:p>
        </w:tc>
      </w:tr>
      <w:tr>
        <w:tc>
          <w:tcPr/>
          <w:p>
            <w:pPr>
              <w:pStyle w:val="Compact"/>
              <w:jc w:val="left"/>
            </w:pPr>
            <w:r>
              <w:t xml:space="preserve">3</w:t>
            </w:r>
          </w:p>
        </w:tc>
        <w:tc>
          <w:tcPr/>
          <w:p>
            <w:pPr>
              <w:pStyle w:val="Compact"/>
              <w:jc w:val="left"/>
            </w:pPr>
            <w:r>
              <w:t xml:space="preserve">Preparation and maintenance of Project Manager deliverables: status reports, change request logs, resource allocation matrices, and milestone tracking dashboards for the India Bangalore engagement.</w:t>
            </w:r>
          </w:p>
        </w:tc>
        <w:tc>
          <w:tcPr/>
          <w:p>
            <w:pPr>
              <w:pStyle w:val="Compact"/>
              <w:jc w:val="left"/>
            </w:pPr>
            <w:r>
              <w:t xml:space="preserve">Project Manager</w:t>
            </w:r>
          </w:p>
        </w:tc>
        <w:tc>
          <w:tcPr/>
          <w:p>
            <w:pPr>
              <w:pStyle w:val="Compact"/>
              <w:jc w:val="left"/>
            </w:pPr>
            <w:r>
              <w:t xml:space="preserve">32</w:t>
            </w:r>
          </w:p>
        </w:tc>
        <w:tc>
          <w:tcPr/>
          <w:p>
            <w:pPr>
              <w:pStyle w:val="Compact"/>
              <w:jc w:val="left"/>
            </w:pPr>
            <w:r>
              <w:t xml:space="preserve">₹ 1,850</w:t>
            </w:r>
          </w:p>
        </w:tc>
        <w:tc>
          <w:tcPr/>
          <w:p>
            <w:pPr>
              <w:pStyle w:val="Compact"/>
              <w:jc w:val="left"/>
            </w:pPr>
            <w:r>
              <w:t xml:space="preserve">₹ 59,200.00</w:t>
            </w:r>
          </w:p>
        </w:tc>
      </w:tr>
      <w:tr>
        <w:tc>
          <w:tcPr/>
          <w:p>
            <w:pPr>
              <w:pStyle w:val="Compact"/>
              <w:jc w:val="left"/>
            </w:pPr>
            <w:r>
              <w:t xml:space="preserve">4</w:t>
            </w:r>
          </w:p>
        </w:tc>
        <w:tc>
          <w:tcPr/>
          <w:p>
            <w:pPr>
              <w:pStyle w:val="Compact"/>
              <w:jc w:val="left"/>
            </w:pPr>
            <w:r>
              <w:t xml:space="preserve">Project Manager-led vendor and subcontractor coordination, including contract review, performance monitoring, and escalation management for third-party integrators based in India Bangalore.</w:t>
            </w:r>
          </w:p>
        </w:tc>
        <w:tc>
          <w:tcPr/>
          <w:p>
            <w:pPr>
              <w:pStyle w:val="Compact"/>
              <w:jc w:val="left"/>
            </w:pPr>
            <w:r>
              <w:t xml:space="preserve">Project Manager</w:t>
            </w:r>
          </w:p>
        </w:tc>
        <w:tc>
          <w:tcPr/>
          <w:p>
            <w:pPr>
              <w:pStyle w:val="Compact"/>
              <w:jc w:val="left"/>
            </w:pPr>
            <w:r>
              <w:t xml:space="preserve">24</w:t>
            </w:r>
          </w:p>
        </w:tc>
        <w:tc>
          <w:tcPr/>
          <w:p>
            <w:pPr>
              <w:pStyle w:val="Compact"/>
              <w:jc w:val="left"/>
            </w:pPr>
            <w:r>
              <w:t xml:space="preserve">₹ 1,850</w:t>
            </w:r>
          </w:p>
        </w:tc>
        <w:tc>
          <w:tcPr/>
          <w:p>
            <w:pPr>
              <w:pStyle w:val="Compact"/>
              <w:jc w:val="left"/>
            </w:pPr>
            <w:r>
              <w:t xml:space="preserve">₹ 44,400.00</w:t>
            </w:r>
          </w:p>
        </w:tc>
      </w:tr>
      <w:tr>
        <w:tc>
          <w:tcPr/>
          <w:p>
            <w:pPr>
              <w:pStyle w:val="Compact"/>
              <w:jc w:val="left"/>
            </w:pPr>
            <w:r>
              <w:t xml:space="preserve">5</w:t>
            </w:r>
          </w:p>
        </w:tc>
        <w:tc>
          <w:tcPr/>
          <w:p>
            <w:pPr>
              <w:pStyle w:val="Compact"/>
              <w:jc w:val="left"/>
            </w:pPr>
            <w:r>
              <w:t xml:space="preserve">Project Manager support for UAT (User Acceptance Testing) planning, defect triage coordination, and go-live readiness assessment for the India Bangalore deployment team.</w:t>
            </w:r>
          </w:p>
        </w:tc>
        <w:tc>
          <w:tcPr/>
          <w:p>
            <w:pPr>
              <w:pStyle w:val="Compact"/>
              <w:jc w:val="left"/>
            </w:pPr>
            <w:r>
              <w:t xml:space="preserve">Project Manager</w:t>
            </w:r>
          </w:p>
        </w:tc>
        <w:tc>
          <w:tcPr/>
          <w:p>
            <w:pPr>
              <w:pStyle w:val="Compact"/>
              <w:jc w:val="left"/>
            </w:pPr>
            <w:r>
              <w:t xml:space="preserve">20</w:t>
            </w:r>
          </w:p>
        </w:tc>
        <w:tc>
          <w:tcPr/>
          <w:p>
            <w:pPr>
              <w:pStyle w:val="Compact"/>
              <w:jc w:val="left"/>
            </w:pPr>
            <w:r>
              <w:t xml:space="preserve">₹ 1,850</w:t>
            </w:r>
          </w:p>
        </w:tc>
        <w:tc>
          <w:tcPr/>
          <w:p>
            <w:pPr>
              <w:pStyle w:val="Compact"/>
              <w:jc w:val="left"/>
            </w:pPr>
            <w:r>
              <w:t xml:space="preserve">₹ 37,000.00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5,10,600.00</w:t>
            </w:r>
          </w:p>
        </w:tc>
      </w:tr>
      <w:tr>
        <w:tc>
          <w:tcPr/>
          <w:p>
            <w:pPr>
              <w:pStyle w:val="Compact"/>
              <w:jc w:val="left"/>
            </w:pPr>
            <w:r>
              <w:t xml:space="preserve">GST @ 18% (India Bangalore – Intra-State)</w:t>
            </w:r>
          </w:p>
        </w:tc>
        <w:tc>
          <w:tcPr/>
          <w:p>
            <w:pPr>
              <w:pStyle w:val="Compact"/>
              <w:jc w:val="left"/>
            </w:pPr>
            <w:r>
              <w:t xml:space="preserve">₹ 91,908.00</w:t>
            </w:r>
          </w:p>
        </w:tc>
      </w:tr>
      <w:tr>
        <w:tc>
          <w:tcPr/>
          <w:p>
            <w:pPr>
              <w:pStyle w:val="Compact"/>
              <w:jc w:val="left"/>
            </w:pPr>
            <w:r>
              <w:t xml:space="preserve">CGST @ 9%</w:t>
            </w:r>
          </w:p>
        </w:tc>
        <w:tc>
          <w:tcPr/>
          <w:p>
            <w:pPr>
              <w:pStyle w:val="Compact"/>
              <w:jc w:val="left"/>
            </w:pPr>
            <w:r>
              <w:t xml:space="preserve">₹ 45,954.00</w:t>
            </w:r>
          </w:p>
        </w:tc>
      </w:tr>
      <w:tr>
        <w:tc>
          <w:tcPr/>
          <w:p>
            <w:pPr>
              <w:pStyle w:val="Compact"/>
              <w:jc w:val="left"/>
            </w:pPr>
            <w:r>
              <w:t xml:space="preserve">SGST @ 9%</w:t>
            </w:r>
          </w:p>
        </w:tc>
        <w:tc>
          <w:tcPr/>
          <w:p>
            <w:pPr>
              <w:pStyle w:val="Compact"/>
              <w:jc w:val="left"/>
            </w:pPr>
            <w:r>
              <w:t xml:space="preserve">₹ 45,954.00</w:t>
            </w:r>
          </w:p>
        </w:tc>
      </w:tr>
      <w:tr>
        <w:tc>
          <w:tcPr/>
          <w:p>
            <w:pPr>
              <w:pStyle w:val="Compact"/>
              <w:jc w:val="left"/>
            </w:pPr>
            <w:r>
              <w:t xml:space="preserve">Grand Total (INR)</w:t>
            </w:r>
          </w:p>
        </w:tc>
        <w:tc>
          <w:tcPr/>
          <w:p>
            <w:pPr>
              <w:pStyle w:val="Compact"/>
              <w:jc w:val="left"/>
            </w:pPr>
            <w:r>
              <w:t xml:space="preserve">₹ 6,02,508.00</w:t>
            </w:r>
          </w:p>
        </w:tc>
      </w:tr>
    </w:tbl>
    <w:bookmarkStart w:id="24" w:name="payment-terms-conditions"/>
    <w:p>
      <w:pPr>
        <w:pStyle w:val="Heading3"/>
      </w:pPr>
      <w:r>
        <w:t xml:space="preserve">Payment Terms &amp; Conditions</w:t>
      </w:r>
    </w:p>
    <w:p>
      <w:pPr>
        <w:pStyle w:val="FirstParagraph"/>
      </w:pPr>
      <w:r>
        <w:t xml:space="preserve">This Invoice is issued by Apex Project Solutions Pvt. Ltd., a registered entity operating out of India Bangalore, Karnataka. The total amount of</w:t>
      </w:r>
      <w:r>
        <w:t xml:space="preserve"> </w:t>
      </w:r>
      <w:r>
        <w:rPr>
          <w:bCs/>
          <w:b/>
        </w:rPr>
        <w:t xml:space="preserve">₹ 6,02,508.00 (Rupees Six Lakh Two Thousand Five Hundred and Eight Only)</w:t>
      </w:r>
      <w:r>
        <w:t xml:space="preserve"> </w:t>
      </w:r>
      <w:r>
        <w:t xml:space="preserve">is payable within 15 days from the date of this Invoice, i.e., on or before 30 June 2025.</w:t>
      </w:r>
    </w:p>
    <w:p>
      <w:pPr>
        <w:pStyle w:val="BodyText"/>
      </w:pPr>
      <w:r>
        <w:t xml:space="preserve">Payment shall be made via NEFT/RTGS to the following bank account:</w:t>
      </w:r>
    </w:p>
    <w:p>
      <w:pPr>
        <w:numPr>
          <w:ilvl w:val="0"/>
          <w:numId w:val="1001"/>
        </w:numPr>
        <w:pStyle w:val="Compact"/>
      </w:pPr>
      <w:r>
        <w:rPr>
          <w:bCs/>
          <w:b/>
        </w:rPr>
        <w:t xml:space="preserve">Bank Name:</w:t>
      </w:r>
      <w:r>
        <w:t xml:space="preserve"> </w:t>
      </w:r>
      <w:r>
        <w:t xml:space="preserve">State Bank of India, Whitefield Branch, Bangalore</w:t>
      </w:r>
    </w:p>
    <w:p>
      <w:pPr>
        <w:numPr>
          <w:ilvl w:val="0"/>
          <w:numId w:val="1001"/>
        </w:numPr>
        <w:pStyle w:val="Compact"/>
      </w:pPr>
      <w:r>
        <w:rPr>
          <w:bCs/>
          <w:b/>
        </w:rPr>
        <w:t xml:space="preserve">Account Name:</w:t>
      </w:r>
      <w:r>
        <w:t xml:space="preserve"> </w:t>
      </w:r>
      <w:r>
        <w:t xml:space="preserve">Apex Project Solutions Pvt. Ltd.</w:t>
      </w:r>
    </w:p>
    <w:p>
      <w:pPr>
        <w:numPr>
          <w:ilvl w:val="0"/>
          <w:numId w:val="1001"/>
        </w:numPr>
        <w:pStyle w:val="Compact"/>
      </w:pPr>
      <w:r>
        <w:rPr>
          <w:bCs/>
          <w:b/>
        </w:rPr>
        <w:t xml:space="preserve">Account No:</w:t>
      </w:r>
      <w:r>
        <w:t xml:space="preserve"> </w:t>
      </w:r>
      <w:r>
        <w:t xml:space="preserve">30214567890123</w:t>
      </w:r>
    </w:p>
    <w:p>
      <w:pPr>
        <w:numPr>
          <w:ilvl w:val="0"/>
          <w:numId w:val="1001"/>
        </w:numPr>
        <w:pStyle w:val="Compact"/>
      </w:pPr>
      <w:r>
        <w:rPr>
          <w:bCs/>
          <w:b/>
        </w:rPr>
        <w:t xml:space="preserve">IFSC Code:</w:t>
      </w:r>
      <w:r>
        <w:t xml:space="preserve"> </w:t>
      </w:r>
      <w:r>
        <w:t xml:space="preserve">SBIN0004567</w:t>
      </w:r>
    </w:p>
    <w:p>
      <w:pPr>
        <w:numPr>
          <w:ilvl w:val="0"/>
          <w:numId w:val="1001"/>
        </w:numPr>
        <w:pStyle w:val="Compact"/>
      </w:pPr>
      <w:r>
        <w:rPr>
          <w:bCs/>
          <w:b/>
        </w:rPr>
        <w:t xml:space="preserve">MICR Code:</w:t>
      </w:r>
      <w:r>
        <w:t xml:space="preserve"> </w:t>
      </w:r>
      <w:r>
        <w:t xml:space="preserve">560002045</w:t>
      </w:r>
    </w:p>
    <w:p>
      <w:pPr>
        <w:pStyle w:val="FirstParagraph"/>
      </w:pPr>
      <w:r>
        <w:t xml:space="preserve">A late payment penalty of 1.5% per month (or part thereof) shall be applicable on overdue amounts as per the master service agreement. This Invoice is valid for 30 days from the date of issue. In case of any discrepancy, please contact the billing department within 7 working days. All services rendered by the Project Manager are subject to the terms outlined in Contract Reference CTR/2025/PM/089.</w:t>
      </w:r>
    </w:p>
    <w:bookmarkEnd w:id="24"/>
    <w:bookmarkStart w:id="25" w:name="additional-notes"/>
    <w:p>
      <w:pPr>
        <w:pStyle w:val="Heading3"/>
      </w:pPr>
      <w:r>
        <w:t xml:space="preserve">Additional Notes</w:t>
      </w:r>
    </w:p>
    <w:p>
      <w:pPr>
        <w:pStyle w:val="FirstParagraph"/>
      </w:pPr>
      <w:r>
        <w:t xml:space="preserve">This Invoice covers the complete engagement of the designated Project Manager for the month of May 2025. The Project Manager has been allocated exclusively to the Meridian Technologies India Pvt. Ltd. account and has operated primarily from the India Bangalore office with select remote working days as per the approved hybrid policy. All travel, accommodation, and per-diem expenses incurred during on-site visits within the India Bangalore metropolitan area are included in the hourly rates stated above. No additional charges shall apply unless a formal change order is executed by both parties. This Invoice has been generated in compliance with the Goods and Services Tax (GST) Act, 2017, and applicable Karnataka state regulations. The place of supply for this Invoice is India Bangalore, Karnataka, and the applicable intra-state GST rate of 18% has been levied accordingly.</w:t>
      </w:r>
    </w:p>
    <w:bookmarkEnd w:id="25"/>
    <w:p>
      <w:pPr>
        <w:pStyle w:val="BodyText"/>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_____________</w:t>
      </w:r>
    </w:p>
    <w:p>
      <w:pPr>
        <w:pStyle w:val="BodyText"/>
      </w:pPr>
      <w:r>
        <w:t xml:space="preserve">For Apex Project Solutions Pvt. Ltd., India Bangalore</w:t>
      </w:r>
    </w:p>
    <w:p>
      <w:pPr>
        <w:pStyle w:val="BodyText"/>
      </w:pPr>
      <w:r>
        <w:t xml:space="preserve">This is a computer-generated Invoice and does not require a physical signature. For queries regarding this Invoice, please contact billing@apexprojectsolutions.in or call +91-80-4567-8900 (Mon–Fri, 9:30 AM – 6:00 PM IST).</w:t>
      </w:r>
    </w:p>
    <w:p>
      <w:pPr>
        <w:pStyle w:val="BodyText"/>
      </w:pPr>
      <w:r>
        <w:t xml:space="preserve">© 2025 Apex Project Solutions Pvt. Ltd. | CIN: U72900KA2018PTC012345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India Bangalore</dc:title>
  <dc:creator/>
  <dc:language>en</dc:language>
  <cp:keywords/>
  <dcterms:created xsi:type="dcterms:W3CDTF">2026-10-10T01:54:28Z</dcterms:created>
  <dcterms:modified xsi:type="dcterms:W3CDTF">2026-10-10T01:54:28Z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