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zimpro-solutions-pvt-ltd"/>
    <w:p>
      <w:pPr>
        <w:pStyle w:val="Heading1"/>
      </w:pPr>
      <w:r>
        <w:t xml:space="preserve">ZimPro Solutions (Pvt) Ltd</w:t>
      </w:r>
    </w:p>
    <w:p>
      <w:pPr>
        <w:pStyle w:val="FirstParagraph"/>
      </w:pPr>
      <w:r>
        <w:t xml:space="preserve">12 Samora Machel Avenue, Harare Central</w:t>
      </w:r>
    </w:p>
    <w:p>
      <w:pPr>
        <w:pStyle w:val="BodyText"/>
      </w:pPr>
      <w:r>
        <w:t xml:space="preserve">Harare, Zimbabwe</w:t>
      </w:r>
    </w:p>
    <w:p>
      <w:pPr>
        <w:pStyle w:val="BodyText"/>
      </w:pPr>
      <w:r>
        <w:t xml:space="preserve">Tel: +263 242 789 456 | Email: billing@zimprosolutions.co.zw</w:t>
      </w:r>
    </w:p>
    <w:p>
      <w:pPr>
        <w:pStyle w:val="BodyText"/>
      </w:pPr>
      <w:r>
        <w:t xml:space="preserve">Registration No: ZW-2019-44521 | VAT Reg: 44521-001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ZPS-2025-00847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PM-HRE-2025-031</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Chinhoyi Mining &amp; Industrial Holdings (Pvt) Ltd</w:t>
      </w:r>
    </w:p>
    <w:p>
      <w:pPr>
        <w:pStyle w:val="BodyText"/>
      </w:pPr>
      <w:r>
        <w:t xml:space="preserve">45 Independence Avenue</w:t>
      </w:r>
    </w:p>
    <w:p>
      <w:pPr>
        <w:pStyle w:val="BodyText"/>
      </w:pPr>
      <w:r>
        <w:t xml:space="preserve">Harare, Zimbabwe</w:t>
      </w:r>
    </w:p>
    <w:p>
      <w:pPr>
        <w:pStyle w:val="BodyText"/>
      </w:pPr>
      <w:r>
        <w:t xml:space="preserve">Attn: Mr. T. Moyo, Chief Operations Officer</w:t>
      </w:r>
    </w:p>
    <w:p>
      <w:pPr>
        <w:pStyle w:val="BodyText"/>
      </w:pPr>
      <w:r>
        <w:t xml:space="preserve">Tel: +263 242 555 789</w:t>
      </w:r>
    </w:p>
    <w:p>
      <w:pPr>
        <w:pStyle w:val="BodyText"/>
      </w:pPr>
      <w:r>
        <w:t xml:space="preserve">Email: t.moyo@chinhoyimining.co.zw</w:t>
      </w:r>
    </w:p>
    <w:bookmarkEnd w:id="22"/>
    <w:p>
      <w:pPr>
        <w:pStyle w:val="BodyText"/>
      </w:pPr>
      <w:r>
        <w:t xml:space="preserve">Service Provider</w:t>
      </w:r>
    </w:p>
    <w:p>
      <w:pPr>
        <w:pStyle w:val="BodyText"/>
      </w:pPr>
      <w:r>
        <w:rPr>
          <w:bCs/>
          <w:b/>
        </w:rPr>
        <w:t xml:space="preserve">ZimPro Solutions (Pvt) Ltd</w:t>
      </w:r>
    </w:p>
    <w:p>
      <w:pPr>
        <w:pStyle w:val="BodyText"/>
      </w:pPr>
      <w:r>
        <w:t xml:space="preserve">12 Samora Machel Avenue</w:t>
      </w:r>
    </w:p>
    <w:p>
      <w:pPr>
        <w:pStyle w:val="BodyText"/>
      </w:pPr>
      <w:r>
        <w:t xml:space="preserve">Harare, Zimbabwe</w:t>
      </w:r>
    </w:p>
    <w:p>
      <w:pPr>
        <w:pStyle w:val="BodyText"/>
      </w:pPr>
      <w:r>
        <w:t xml:space="preserve">Attn: Ms. R. Ncube, Project Manager</w:t>
      </w:r>
    </w:p>
    <w:p>
      <w:pPr>
        <w:pStyle w:val="BodyText"/>
      </w:pPr>
      <w:r>
        <w:t xml:space="preserve">Tel: +263 242 789 456</w:t>
      </w:r>
    </w:p>
    <w:p>
      <w:pPr>
        <w:pStyle w:val="BodyText"/>
      </w:pPr>
      <w:r>
        <w:t xml:space="preserve">Email: r.ncube@zimprosolutions.co.zw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End-to-end Project Manager oversight for the Harare Water Infrastructure Upgrade Programme, including scope definition, stakeholder coordination, and delivery management across all Zimbabwe Harare municipal zones.</w:t>
            </w:r>
          </w:p>
        </w:tc>
        <w:tc>
          <w:tcPr/>
          <w:p>
            <w:pPr>
              <w:pStyle w:val="Compact"/>
              <w:jc w:val="left"/>
            </w:pPr>
            <w:r>
              <w:t xml:space="preserve">Project Manager</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Project Manager facilitation of cross-functional team workshops, risk register maintenance, and weekly progress reporting to the Zimbabwe Harare City Council board of directors.</w:t>
            </w:r>
          </w:p>
        </w:tc>
        <w:tc>
          <w:tcPr/>
          <w:p>
            <w:pPr>
              <w:pStyle w:val="Compact"/>
              <w:jc w:val="left"/>
            </w:pPr>
            <w:r>
              <w:t xml:space="preserve">Project Manager</w:t>
            </w:r>
          </w:p>
        </w:tc>
        <w:tc>
          <w:tcPr/>
          <w:p>
            <w:pPr>
              <w:pStyle w:val="Compact"/>
              <w:jc w:val="left"/>
            </w:pPr>
            <w:r>
              <w:t xml:space="preserve">Apr – May 2025</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Project Manager-led vendor and subcontractor procurement coordination for civil engineering works in the Zimbabwe Harare eastern suburbs, including contract negotiation and compliance verification.</w:t>
            </w:r>
          </w:p>
        </w:tc>
        <w:tc>
          <w:tcPr/>
          <w:p>
            <w:pPr>
              <w:pStyle w:val="Compact"/>
              <w:jc w:val="left"/>
            </w:pPr>
            <w:r>
              <w:t xml:space="preserve">Project Manager</w:t>
            </w:r>
          </w:p>
        </w:tc>
        <w:tc>
          <w:tcPr/>
          <w:p>
            <w:pPr>
              <w:pStyle w:val="Compact"/>
              <w:jc w:val="left"/>
            </w:pPr>
            <w:r>
              <w:t xml:space="preserve">Apr – May 2025</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Project Manager supervision of quality assurance audits, safety compliance inspections, and final handover documentation for the completed Zimbabwe Harare pipeline network extension.</w:t>
            </w:r>
          </w:p>
        </w:tc>
        <w:tc>
          <w:tcPr/>
          <w:p>
            <w:pPr>
              <w:pStyle w:val="Compact"/>
              <w:jc w:val="left"/>
            </w:pPr>
            <w:r>
              <w:t xml:space="preserve">Project Manager</w:t>
            </w:r>
          </w:p>
        </w:tc>
        <w:tc>
          <w:tcPr/>
          <w:p>
            <w:pPr>
              <w:pStyle w:val="Compact"/>
              <w:jc w:val="left"/>
            </w:pPr>
            <w:r>
              <w:t xml:space="preserve">Jun 2025</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Travel and accommodation expenses incurred by the Project Manager for on-site inspections at project locations within Zimbabwe Harare and surrounding districts (Mazowe, Chitungwiza, Ruwa).</w:t>
            </w:r>
          </w:p>
        </w:tc>
        <w:tc>
          <w:tcPr/>
          <w:p>
            <w:pPr>
              <w:pStyle w:val="Compact"/>
              <w:jc w:val="left"/>
            </w:pPr>
            <w:r>
              <w:t xml:space="preserve">Project Manager</w:t>
            </w:r>
          </w:p>
        </w:tc>
        <w:tc>
          <w:tcPr/>
          <w:p>
            <w:pPr>
              <w:pStyle w:val="Compact"/>
              <w:jc w:val="left"/>
            </w:pPr>
            <w:r>
              <w:t xml:space="preserve">Jan – Jun 2025</w:t>
            </w:r>
          </w:p>
        </w:tc>
        <w:tc>
          <w:tcPr/>
          <w:p>
            <w:pPr>
              <w:pStyle w:val="Compact"/>
              <w:jc w:val="left"/>
            </w:pPr>
            <w:r>
              <w:t xml:space="preserve">—</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$35,275.00</w:t>
            </w:r>
          </w:p>
        </w:tc>
      </w:tr>
      <w:tr>
        <w:tc>
          <w:tcPr/>
          <w:p>
            <w:pPr>
              <w:pStyle w:val="Compact"/>
              <w:jc w:val="left"/>
            </w:pPr>
            <w:r>
              <w:t xml:space="preserve">VAT (15% – Zimbabwe Revenue Authority)</w:t>
            </w:r>
          </w:p>
        </w:tc>
        <w:tc>
          <w:tcPr/>
          <w:p>
            <w:pPr>
              <w:pStyle w:val="Compact"/>
              <w:jc w:val="left"/>
            </w:pPr>
            <w:r>
              <w:t xml:space="preserve">$5,291.25</w:t>
            </w:r>
          </w:p>
        </w:tc>
      </w:tr>
      <w:tr>
        <w:tc>
          <w:tcPr/>
          <w:p>
            <w:pPr>
              <w:pStyle w:val="Compact"/>
              <w:jc w:val="left"/>
            </w:pPr>
            <w:r>
              <w:t xml:space="preserve">Withholding Tax (5% – ZRA)</w:t>
            </w:r>
          </w:p>
        </w:tc>
        <w:tc>
          <w:tcPr/>
          <w:p>
            <w:pPr>
              <w:pStyle w:val="Compact"/>
              <w:jc w:val="left"/>
            </w:pPr>
            <w:r>
              <w:t xml:space="preserve">($1,763.75)</w:t>
            </w:r>
          </w:p>
        </w:tc>
      </w:tr>
      <w:tr>
        <w:tc>
          <w:tcPr/>
          <w:p>
            <w:pPr>
              <w:pStyle w:val="Compact"/>
              <w:jc w:val="left"/>
            </w:pPr>
            <w:r>
              <w:t xml:space="preserve">Grand Total Due</w:t>
            </w:r>
          </w:p>
        </w:tc>
        <w:tc>
          <w:tcPr/>
          <w:p>
            <w:pPr>
              <w:pStyle w:val="Compact"/>
              <w:jc w:val="left"/>
            </w:pPr>
            <w:r>
              <w:t xml:space="preserve">$38,802.50</w:t>
            </w:r>
          </w:p>
        </w:tc>
      </w:tr>
    </w:tbl>
    <w:bookmarkStart w:id="23" w:name="payment-terms-invoice-conditions"/>
    <w:p>
      <w:pPr>
        <w:pStyle w:val="Heading3"/>
      </w:pPr>
      <w:r>
        <w:t xml:space="preserve">Payment Terms &amp; Invoice Conditions</w:t>
      </w:r>
    </w:p>
    <w:p>
      <w:pPr>
        <w:pStyle w:val="FirstParagraph"/>
      </w:pPr>
      <w:r>
        <w:t xml:space="preserve">This Invoice is issued in accordance with the service agreement signed on 05 January 2025 between ZimPro Solutions (Pvt) Ltd and Chinhoyi Mining &amp; Industrial Holdings (Pvt) Ltd for the provision of Project Manager services in Zimbabwe Harare.</w:t>
      </w:r>
    </w:p>
    <w:p>
      <w:pPr>
        <w:numPr>
          <w:ilvl w:val="0"/>
          <w:numId w:val="1001"/>
        </w:numPr>
        <w:pStyle w:val="Compact"/>
      </w:pPr>
      <w:r>
        <w:t xml:space="preserve">Payment is due within fourteen (14) calendar days from the date of this Invoice, i.e., no later than 30 June 2025.</w:t>
      </w:r>
    </w:p>
    <w:p>
      <w:pPr>
        <w:numPr>
          <w:ilvl w:val="0"/>
          <w:numId w:val="1001"/>
        </w:numPr>
        <w:pStyle w:val="Compact"/>
      </w:pPr>
      <w:r>
        <w:t xml:space="preserve">Payment shall be made in United States Dollars (USD) via bank transfer to the account detailed below, or in Zimbabwe Gold (ZiG) at the Reserve Bank of Zimbabwe's published exchange rate on the day of payment.</w:t>
      </w:r>
    </w:p>
    <w:p>
      <w:pPr>
        <w:numPr>
          <w:ilvl w:val="0"/>
          <w:numId w:val="1001"/>
        </w:numPr>
        <w:pStyle w:val="Compact"/>
      </w:pPr>
      <w:r>
        <w:t xml:space="preserve">Late payments shall attract a penalty interest of 2% per month as stipulated under the Zimbabwe Contracts Act [Chapter 8:01].</w:t>
      </w:r>
    </w:p>
    <w:p>
      <w:pPr>
        <w:numPr>
          <w:ilvl w:val="0"/>
          <w:numId w:val="1001"/>
        </w:numPr>
        <w:pStyle w:val="Compact"/>
      </w:pPr>
      <w:r>
        <w:t xml:space="preserve">This Invoice is valid for ninety (90) days from the issue date. After this period, the Project Manager engagement fees may be subject to revision based on prevailing economic conditions in Zimbabwe Harare.</w:t>
      </w:r>
    </w:p>
    <w:p>
      <w:pPr>
        <w:numPr>
          <w:ilvl w:val="0"/>
          <w:numId w:val="1001"/>
        </w:numPr>
        <w:pStyle w:val="Compact"/>
      </w:pPr>
      <w:r>
        <w:t xml:space="preserve">All services rendered by the Project Manager are subject to the terms of the master service agreement. Any disputes arising from this Invoice shall be resolved through arbitration in Harare, Zimbabwe, in accordance with the Arbitration Act [Chapter 7:15].</w:t>
      </w:r>
    </w:p>
    <w:p>
      <w:pPr>
        <w:numPr>
          <w:ilvl w:val="0"/>
          <w:numId w:val="1001"/>
        </w:numPr>
        <w:pStyle w:val="Compact"/>
      </w:pPr>
      <w:r>
        <w:t xml:space="preserve">The Project Manager retains full intellectual property rights over all methodologies, templates, and proprietary frameworks developed during the engagement unless otherwise agreed in writing.</w:t>
      </w:r>
    </w:p>
    <w:p>
      <w:pPr>
        <w:pStyle w:val="FirstParagraph"/>
      </w:pPr>
      <w:r>
        <w:rPr>
          <w:bCs/>
          <w:b/>
        </w:rPr>
        <w:t xml:space="preserve">Bank Details:</w:t>
      </w:r>
      <w:r>
        <w:t xml:space="preserve"> </w:t>
      </w:r>
      <w:r>
        <w:t xml:space="preserve">Bank: CBZ (Citibank Zimbabwe) | Account Name: ZimPro Solutions (Pvt) Ltd | Account No: 0045-8821-3367 | Branch: Harare Central | SWIFT: CBZZZW2H</w:t>
      </w:r>
    </w:p>
    <w:bookmarkEnd w:id="23"/>
    <w:bookmarkStart w:id="24" w:name="Xc13f65c5c6fe3ff17bc261e9e4a3c02943ac853"/>
    <w:p>
      <w:pPr>
        <w:pStyle w:val="Heading3"/>
      </w:pPr>
      <w:r>
        <w:t xml:space="preserve">Project Manager Certification &amp; Acknowledgement</w:t>
      </w:r>
    </w:p>
    <w:p>
      <w:pPr>
        <w:pStyle w:val="FirstParagraph"/>
      </w:pPr>
      <w:r>
        <w:t xml:space="preserve">I,</w:t>
      </w:r>
      <w:r>
        <w:t xml:space="preserve"> </w:t>
      </w:r>
      <w:r>
        <w:rPr>
          <w:bCs/>
          <w:b/>
        </w:rPr>
        <w:t xml:space="preserve">Rutendo Ncube</w:t>
      </w:r>
      <w:r>
        <w:t xml:space="preserve">, in my capacity as the appointed Project Manager for this engagement, hereby certify that all services listed in this Invoice were performed to the professional standards expected in the Zimbabwe Harare project management industry. The deliverables described above have been accepted by the client's representative, Mr. T. Moyo, as evidenced by the signed progress reports for each billing period.</w:t>
      </w:r>
    </w:p>
    <w:p>
      <w:pPr>
        <w:pStyle w:val="BodyText"/>
      </w:pPr>
      <w:r>
        <w:t xml:space="preserve">Signed: ___________________________     Date: 15 June 2025</w:t>
      </w:r>
    </w:p>
    <w:p>
      <w:pPr>
        <w:pStyle w:val="BodyText"/>
      </w:pPr>
      <w:r>
        <w:rPr>
          <w:iCs/>
          <w:i/>
        </w:rPr>
        <w:t xml:space="preserve">Rutendo Ncube – Project Manager, ZimPro Solutions (Pvt) Ltd, Zimbabwe Harare</w:t>
      </w:r>
    </w:p>
    <w:bookmarkEnd w:id="24"/>
    <w:p>
      <w:pPr>
        <w:pStyle w:val="BodyText"/>
      </w:pPr>
      <w:r>
        <w:t xml:space="preserve">This Invoice was generated electronically and is valid without a physical signature. ZimPro Solutions (Pvt) Ltd is a registered company in Zimbabwe Harare under the Companies and Other Business Entities Act [Chapter 24:31].</w:t>
      </w:r>
    </w:p>
    <w:p>
      <w:pPr>
        <w:pStyle w:val="BodyText"/>
      </w:pPr>
      <w:r>
        <w:t xml:space="preserve">For queries regarding this Invoice, please contact our billing department at billing@zimprosolutions.co.zw or call +263 242 789 456 (Mon–Fri, 08:00–17:00 CAT).</w:t>
      </w:r>
    </w:p>
    <w:p>
      <w:pPr>
        <w:pStyle w:val="BodyText"/>
      </w:pPr>
      <w:r>
        <w:t xml:space="preserve">© 2025 ZimPro Solutions (Pvt) Ltd – Zimbabwe Harare. All rights reserved. Invoice No: ZPS-2025-00847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Zimbabwe Harare</dc:title>
  <dc:creator/>
  <dc:language>en</dc:language>
  <cp:keywords/>
  <dcterms:created xsi:type="dcterms:W3CDTF">2026-10-10T06:21:30Z</dcterms:created>
  <dcterms:modified xsi:type="dcterms:W3CDTF">2026-10-10T06:21:30Z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