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Brasília,</w:t>
      </w:r>
      <w:r>
        <w:t xml:space="preserve"> </w:t>
      </w:r>
      <w:r>
        <w:t xml:space="preserve">Brazil</w:t>
      </w:r>
    </w:p>
    <w:bookmarkStart w:id="20" w:name="dr.-ricardo-mendes---psychiatry"/>
    <w:p>
      <w:pPr>
        <w:pStyle w:val="Heading1"/>
      </w:pPr>
      <w:r>
        <w:t xml:space="preserve">Dr. Ricardo Mendes - Psychiatry</w:t>
      </w:r>
    </w:p>
    <w:p>
      <w:pPr>
        <w:pStyle w:val="FirstParagraph"/>
      </w:pPr>
      <w:r>
        <w:rPr>
          <w:bCs/>
          <w:b/>
        </w:rPr>
        <w:t xml:space="preserve">CRM-DF:</w:t>
      </w:r>
      <w:r>
        <w:t xml:space="preserve"> </w:t>
      </w:r>
      <w:r>
        <w:t xml:space="preserve">12.345 |</w:t>
      </w:r>
      <w:r>
        <w:t xml:space="preserve"> </w:t>
      </w:r>
      <w:r>
        <w:rPr>
          <w:bCs/>
          <w:b/>
        </w:rPr>
        <w:t xml:space="preserve">CRMP:</w:t>
      </w:r>
      <w:r>
        <w:t xml:space="preserve"> </w:t>
      </w:r>
      <w:r>
        <w:t xml:space="preserve">6789</w:t>
      </w:r>
    </w:p>
    <w:p>
      <w:pPr>
        <w:pStyle w:val="BodyText"/>
      </w:pPr>
      <w:r>
        <w:t xml:space="preserve">Quadra 702, Bloco A, Sala 305, Asa Norte</w:t>
      </w:r>
    </w:p>
    <w:p>
      <w:pPr>
        <w:pStyle w:val="BodyText"/>
      </w:pPr>
      <w:r>
        <w:t xml:space="preserve">Brasília, DF - Brazil, CEP: 70700-000</w:t>
      </w:r>
    </w:p>
    <w:p>
      <w:pPr>
        <w:pStyle w:val="BodyText"/>
      </w:pPr>
      <w:r>
        <w:t xml:space="preserve">Email: contato@drmenespsiquiatria.com.br</w:t>
      </w:r>
    </w:p>
    <w:p>
      <w:pPr>
        <w:pStyle w:val="BodyText"/>
      </w:pPr>
      <w:r>
        <w:t xml:space="preserve">Phone: +55 (61) 3333-4444</w:t>
      </w:r>
    </w:p>
    <w:bookmarkEnd w:id="20"/>
    <w:bookmarkStart w:id="21" w:name="invoice"/>
    <w:p>
      <w:pPr>
        <w:pStyle w:val="Heading2"/>
      </w:pPr>
      <w:r>
        <w:t xml:space="preserve">INVOICE</w:t>
      </w:r>
    </w:p>
    <w:p>
      <w:pPr>
        <w:pStyle w:val="FirstParagraph"/>
      </w:pPr>
      <w:r>
        <w:t xml:space="preserve">Invoice #: INV-2023-10-042</w:t>
      </w:r>
    </w:p>
    <w:p>
      <w:pPr>
        <w:pStyle w:val="BodyText"/>
      </w:pPr>
      <w:r>
        <w:t xml:space="preserve">Date: October 24, 2023</w:t>
      </w:r>
    </w:p>
    <w:p>
      <w:pPr>
        <w:pStyle w:val="BodyText"/>
      </w:pPr>
      <w:r>
        <w:t xml:space="preserve">Due Date: November 07, 2023</w:t>
      </w:r>
    </w:p>
    <w:bookmarkEnd w:id="21"/>
    <w:bookmarkStart w:id="22" w:name="bill-to"/>
    <w:p>
      <w:pPr>
        <w:pStyle w:val="Heading3"/>
      </w:pPr>
      <w:r>
        <w:t xml:space="preserve">Bill To:</w:t>
      </w:r>
    </w:p>
    <w:p>
      <w:pPr>
        <w:pStyle w:val="FirstParagraph"/>
      </w:pPr>
      <w:r>
        <w:rPr>
          <w:bCs/>
          <w:b/>
        </w:rPr>
        <w:t xml:space="preserve">Patient Name:</w:t>
      </w:r>
      <w:r>
        <w:t xml:space="preserve"> </w:t>
      </w:r>
      <w:r>
        <w:t xml:space="preserve">Maria Clara Souza</w:t>
      </w:r>
    </w:p>
    <w:p>
      <w:pPr>
        <w:pStyle w:val="BodyText"/>
      </w:pPr>
      <w:r>
        <w:rPr>
          <w:bCs/>
          <w:b/>
        </w:rPr>
        <w:t xml:space="preserve">CPF:</w:t>
      </w:r>
      <w:r>
        <w:t xml:space="preserve"> </w:t>
      </w:r>
      <w:r>
        <w:t xml:space="preserve">***.***.***-00</w:t>
      </w:r>
    </w:p>
    <w:p>
      <w:pPr>
        <w:pStyle w:val="BodyText"/>
      </w:pPr>
      <w:r>
        <w:rPr>
          <w:bCs/>
          <w:b/>
        </w:rPr>
        <w:t xml:space="preserve">Address:</w:t>
      </w:r>
      <w:r>
        <w:t xml:space="preserve"> </w:t>
      </w:r>
      <w:r>
        <w:t xml:space="preserve">SHIS QI 15, Casa 22, Lago Sul</w:t>
      </w:r>
    </w:p>
    <w:p>
      <w:pPr>
        <w:pStyle w:val="BodyText"/>
      </w:pPr>
      <w:r>
        <w:rPr>
          <w:bCs/>
          <w:b/>
        </w:rPr>
        <w:t xml:space="preserve">City:</w:t>
      </w:r>
      <w:r>
        <w:t xml:space="preserve"> </w:t>
      </w:r>
      <w:r>
        <w:t xml:space="preserve">Brasília, DF - Brazil</w:t>
      </w:r>
    </w:p>
    <w:p>
      <w:pPr>
        <w:pStyle w:val="BodyText"/>
      </w:pPr>
      <w:r>
        <w:rPr>
          <w:bCs/>
          <w:b/>
        </w:rPr>
        <w:t xml:space="preserve">Insurance Provider:</w:t>
      </w:r>
      <w:r>
        <w:t xml:space="preserve"> </w:t>
      </w:r>
      <w:r>
        <w:t xml:space="preserve">Unimed Brasília (Policy #99887766)</w:t>
      </w:r>
    </w:p>
    <w:bookmarkEnd w:id="22"/>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Description of Services</w:t>
            </w:r>
          </w:p>
        </w:tc>
        <w:tc>
          <w:tcPr/>
          <w:p>
            <w:pPr>
              <w:pStyle w:val="Compact"/>
              <w:jc w:val="left"/>
            </w:pPr>
            <w:r>
              <w:t xml:space="preserve">CBHPM Code</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rPr>
                <w:bCs/>
                <w:b/>
              </w:rPr>
              <w:t xml:space="preserve">Initial Psychiatric Consultation</w:t>
            </w:r>
            <w:r>
              <w:br/>
            </w:r>
            <w:r>
              <w:t xml:space="preserve">Comprehensive clinical interview, diagnostic assessment, and formulation of treatment plan. Includes review of medical history and current psychiatric symptoms.</w:t>
            </w:r>
          </w:p>
        </w:tc>
        <w:tc>
          <w:tcPr/>
          <w:p>
            <w:pPr>
              <w:pStyle w:val="Compact"/>
              <w:jc w:val="left"/>
            </w:pPr>
            <w:r>
              <w:t xml:space="preserve">30101.04-0</w:t>
            </w:r>
          </w:p>
        </w:tc>
        <w:tc>
          <w:tcPr/>
          <w:p>
            <w:pPr>
              <w:pStyle w:val="Compact"/>
              <w:jc w:val="left"/>
            </w:pPr>
            <w:r>
              <w:t xml:space="preserve">Oct 10, 2023</w:t>
            </w:r>
          </w:p>
        </w:tc>
        <w:tc>
          <w:tcPr/>
          <w:p>
            <w:pPr>
              <w:pStyle w:val="Compact"/>
              <w:jc w:val="left"/>
            </w:pPr>
            <w:r>
              <w:t xml:space="preserve">1</w:t>
            </w:r>
          </w:p>
        </w:tc>
        <w:tc>
          <w:tcPr/>
          <w:p>
            <w:pPr>
              <w:pStyle w:val="Compact"/>
              <w:jc w:val="left"/>
            </w:pPr>
            <w:r>
              <w:t xml:space="preserve">R$ 450.00</w:t>
            </w:r>
          </w:p>
        </w:tc>
        <w:tc>
          <w:tcPr/>
          <w:p>
            <w:pPr>
              <w:pStyle w:val="Compact"/>
              <w:jc w:val="left"/>
            </w:pPr>
            <w:r>
              <w:t xml:space="preserve">R$ 450.00</w:t>
            </w:r>
          </w:p>
        </w:tc>
      </w:tr>
      <w:tr>
        <w:tc>
          <w:tcPr/>
          <w:p>
            <w:pPr>
              <w:pStyle w:val="Compact"/>
              <w:jc w:val="left"/>
            </w:pPr>
            <w:r>
              <w:rPr>
                <w:bCs/>
                <w:b/>
              </w:rPr>
              <w:t xml:space="preserve">Follow-up Psychiatric Consultation</w:t>
            </w:r>
            <w:r>
              <w:br/>
            </w:r>
            <w:r>
              <w:t xml:space="preserve">Monitoring of medication efficacy, side effect management, and adjustment of therapeutic strategy.</w:t>
            </w:r>
          </w:p>
        </w:tc>
        <w:tc>
          <w:tcPr/>
          <w:p>
            <w:pPr>
              <w:pStyle w:val="Compact"/>
              <w:jc w:val="left"/>
            </w:pPr>
            <w:r>
              <w:t xml:space="preserve">30101.05-8</w:t>
            </w:r>
          </w:p>
        </w:tc>
        <w:tc>
          <w:tcPr/>
          <w:p>
            <w:pPr>
              <w:pStyle w:val="Compact"/>
              <w:jc w:val="left"/>
            </w:pPr>
            <w:r>
              <w:t xml:space="preserve">Oct 17, 2023</w:t>
            </w:r>
          </w:p>
        </w:tc>
        <w:tc>
          <w:tcPr/>
          <w:p>
            <w:pPr>
              <w:pStyle w:val="Compact"/>
              <w:jc w:val="left"/>
            </w:pPr>
            <w:r>
              <w:t xml:space="preserve">1</w:t>
            </w:r>
          </w:p>
        </w:tc>
        <w:tc>
          <w:tcPr/>
          <w:p>
            <w:pPr>
              <w:pStyle w:val="Compact"/>
              <w:jc w:val="left"/>
            </w:pPr>
            <w:r>
              <w:t xml:space="preserve">R$ 350.00</w:t>
            </w:r>
          </w:p>
        </w:tc>
        <w:tc>
          <w:tcPr/>
          <w:p>
            <w:pPr>
              <w:pStyle w:val="Compact"/>
              <w:jc w:val="left"/>
            </w:pPr>
            <w:r>
              <w:t xml:space="preserve">R$ 350.00</w:t>
            </w:r>
          </w:p>
        </w:tc>
      </w:tr>
      <w:tr>
        <w:tc>
          <w:tcPr/>
          <w:p>
            <w:pPr>
              <w:pStyle w:val="Compact"/>
              <w:jc w:val="left"/>
            </w:pPr>
            <w:r>
              <w:rPr>
                <w:bCs/>
                <w:b/>
              </w:rPr>
              <w:t xml:space="preserve">Psychiatric Follow-up Consultation</w:t>
            </w:r>
            <w:r>
              <w:br/>
            </w:r>
            <w:r>
              <w:t xml:space="preserve">Continued monitoring of patient progress in Brasília clinic.</w:t>
            </w:r>
          </w:p>
        </w:tc>
        <w:tc>
          <w:tcPr/>
          <w:p>
            <w:pPr>
              <w:pStyle w:val="Compact"/>
              <w:jc w:val="left"/>
            </w:pPr>
            <w:r>
              <w:t xml:space="preserve">30101.05-8</w:t>
            </w:r>
          </w:p>
        </w:tc>
        <w:tc>
          <w:tcPr/>
          <w:p>
            <w:pPr>
              <w:pStyle w:val="Compact"/>
              <w:jc w:val="left"/>
            </w:pPr>
            <w:r>
              <w:t xml:space="preserve">Oct 24, 2023</w:t>
            </w:r>
          </w:p>
        </w:tc>
        <w:tc>
          <w:tcPr/>
          <w:p>
            <w:pPr>
              <w:pStyle w:val="Compact"/>
              <w:jc w:val="left"/>
            </w:pPr>
            <w:r>
              <w:t xml:space="preserve">1</w:t>
            </w:r>
          </w:p>
        </w:tc>
        <w:tc>
          <w:tcPr/>
          <w:p>
            <w:pPr>
              <w:pStyle w:val="Compact"/>
              <w:jc w:val="left"/>
            </w:pPr>
            <w:r>
              <w:t xml:space="preserve">R$ 350.00</w:t>
            </w:r>
          </w:p>
        </w:tc>
        <w:tc>
          <w:tcPr/>
          <w:p>
            <w:pPr>
              <w:pStyle w:val="Compact"/>
              <w:jc w:val="left"/>
            </w:pPr>
            <w:r>
              <w:t xml:space="preserve">R$ 350.00</w:t>
            </w:r>
          </w:p>
        </w:tc>
      </w:tr>
      <w:tr>
        <w:tc>
          <w:tcPr/>
          <w:p>
            <w:pPr>
              <w:pStyle w:val="Compact"/>
              <w:jc w:val="left"/>
            </w:pPr>
            <w:r>
              <w:rPr>
                <w:bCs/>
                <w:b/>
              </w:rPr>
              <w:t xml:space="preserve">Psychological Assessment Report</w:t>
            </w:r>
            <w:r>
              <w:br/>
            </w:r>
            <w:r>
              <w:t xml:space="preserve">Detailed written report for insurance or legal purposes regarding psychiatric status.</w:t>
            </w:r>
          </w:p>
        </w:tc>
        <w:tc>
          <w:tcPr/>
          <w:p>
            <w:pPr>
              <w:pStyle w:val="Compact"/>
              <w:jc w:val="left"/>
            </w:pPr>
            <w:r>
              <w:t xml:space="preserve">30102.02-3</w:t>
            </w:r>
          </w:p>
        </w:tc>
        <w:tc>
          <w:tcPr/>
          <w:p>
            <w:pPr>
              <w:pStyle w:val="Compact"/>
              <w:jc w:val="left"/>
            </w:pPr>
            <w:r>
              <w:t xml:space="preserve">Oct 24, 2023</w:t>
            </w:r>
          </w:p>
        </w:tc>
        <w:tc>
          <w:tcPr/>
          <w:p>
            <w:pPr>
              <w:pStyle w:val="Compact"/>
              <w:jc w:val="left"/>
            </w:pPr>
            <w:r>
              <w:t xml:space="preserve">1</w:t>
            </w:r>
          </w:p>
        </w:tc>
        <w:tc>
          <w:tcPr/>
          <w:p>
            <w:pPr>
              <w:pStyle w:val="Compact"/>
              <w:jc w:val="left"/>
            </w:pPr>
            <w:r>
              <w:t xml:space="preserve">R$ 200.00</w:t>
            </w:r>
          </w:p>
        </w:tc>
        <w:tc>
          <w:tcPr/>
          <w:p>
            <w:pPr>
              <w:pStyle w:val="Compact"/>
              <w:jc w:val="left"/>
            </w:pPr>
            <w:r>
              <w:t xml:space="preserve">R$ 200.00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R$ 1,350.00</w:t>
            </w:r>
          </w:p>
        </w:tc>
      </w:tr>
      <w:tr>
        <w:tc>
          <w:tcPr/>
          <w:p>
            <w:pPr>
              <w:pStyle w:val="Compact"/>
              <w:jc w:val="left"/>
            </w:pPr>
            <w:r>
              <w:t xml:space="preserve">Discount:</w:t>
            </w:r>
          </w:p>
        </w:tc>
        <w:tc>
          <w:tcPr/>
          <w:p>
            <w:pPr>
              <w:pStyle w:val="Compact"/>
              <w:jc w:val="left"/>
            </w:pPr>
            <w:r>
              <w:t xml:space="preserve">R$ 0.00</w:t>
            </w:r>
          </w:p>
        </w:tc>
      </w:tr>
      <w:tr>
        <w:tc>
          <w:tcPr/>
          <w:p>
            <w:pPr>
              <w:pStyle w:val="Compact"/>
              <w:jc w:val="left"/>
            </w:pPr>
            <w:r>
              <w:t xml:space="preserve">TOTAL DUE:</w:t>
            </w:r>
          </w:p>
        </w:tc>
        <w:tc>
          <w:tcPr/>
          <w:p>
            <w:pPr>
              <w:pStyle w:val="Compact"/>
              <w:jc w:val="left"/>
            </w:pPr>
            <w:r>
              <w:t xml:space="preserve">R$ 1,350.00</w:t>
            </w:r>
          </w:p>
        </w:tc>
      </w:tr>
    </w:tbl>
    <w:bookmarkStart w:id="23" w:name="payment-instructions"/>
    <w:p>
      <w:pPr>
        <w:pStyle w:val="Heading4"/>
      </w:pPr>
      <w:r>
        <w:t xml:space="preserve">Payment Instructions:</w:t>
      </w:r>
    </w:p>
    <w:p>
      <w:pPr>
        <w:pStyle w:val="FirstParagraph"/>
      </w:pPr>
      <w:r>
        <w:t xml:space="preserve">Payment is due within 15 days of the invoice date. Please make payments via bank transfer to the following account located in Brasília:</w:t>
      </w:r>
    </w:p>
    <w:p>
      <w:pPr>
        <w:numPr>
          <w:ilvl w:val="0"/>
          <w:numId w:val="1001"/>
        </w:numPr>
        <w:pStyle w:val="Compact"/>
      </w:pPr>
      <w:r>
        <w:rPr>
          <w:bCs/>
          <w:b/>
        </w:rPr>
        <w:t xml:space="preserve">Bank:</w:t>
      </w:r>
      <w:r>
        <w:t xml:space="preserve"> </w:t>
      </w:r>
      <w:r>
        <w:t xml:space="preserve">Banco do Brasil</w:t>
      </w:r>
    </w:p>
    <w:p>
      <w:pPr>
        <w:numPr>
          <w:ilvl w:val="0"/>
          <w:numId w:val="1001"/>
        </w:numPr>
        <w:pStyle w:val="Compact"/>
      </w:pPr>
      <w:r>
        <w:rPr>
          <w:bCs/>
          <w:b/>
        </w:rPr>
        <w:t xml:space="preserve">Agency:</w:t>
      </w:r>
      <w:r>
        <w:t xml:space="preserve"> </w:t>
      </w:r>
      <w:r>
        <w:t xml:space="preserve">1234-5</w:t>
      </w:r>
    </w:p>
    <w:p>
      <w:pPr>
        <w:numPr>
          <w:ilvl w:val="0"/>
          <w:numId w:val="1001"/>
        </w:numPr>
        <w:pStyle w:val="Compact"/>
      </w:pPr>
      <w:r>
        <w:rPr>
          <w:bCs/>
          <w:b/>
        </w:rPr>
        <w:t xml:space="preserve">Account:</w:t>
      </w:r>
      <w:r>
        <w:t xml:space="preserve"> </w:t>
      </w:r>
      <w:r>
        <w:t xml:space="preserve">98765-4</w:t>
      </w:r>
    </w:p>
    <w:p>
      <w:pPr>
        <w:numPr>
          <w:ilvl w:val="0"/>
          <w:numId w:val="1001"/>
        </w:numPr>
        <w:pStyle w:val="Compact"/>
      </w:pPr>
      <w:r>
        <w:rPr>
          <w:bCs/>
          <w:b/>
        </w:rPr>
        <w:t xml:space="preserve">Account Holder:</w:t>
      </w:r>
      <w:r>
        <w:t xml:space="preserve"> </w:t>
      </w:r>
      <w:r>
        <w:t xml:space="preserve">Ricardo Mendes</w:t>
      </w:r>
    </w:p>
    <w:p>
      <w:pPr>
        <w:numPr>
          <w:ilvl w:val="0"/>
          <w:numId w:val="1001"/>
        </w:numPr>
        <w:pStyle w:val="Compact"/>
      </w:pPr>
      <w:r>
        <w:rPr>
          <w:bCs/>
          <w:b/>
        </w:rPr>
        <w:t xml:space="preserve">PIX Key:</w:t>
      </w:r>
      <w:r>
        <w:t xml:space="preserve"> </w:t>
      </w:r>
      <w:r>
        <w:t xml:space="preserve">contato@drmenespsiquiatria.com.br</w:t>
      </w:r>
    </w:p>
    <w:bookmarkEnd w:id="23"/>
    <w:bookmarkStart w:id="24" w:name="important-notes-for-patients-in-brazil"/>
    <w:p>
      <w:pPr>
        <w:pStyle w:val="Heading4"/>
      </w:pPr>
      <w:r>
        <w:t xml:space="preserve">Important Notes for Patients in Brazil:</w:t>
      </w:r>
    </w:p>
    <w:p>
      <w:pPr>
        <w:pStyle w:val="FirstParagraph"/>
      </w:pPr>
      <w:r>
        <w:t xml:space="preserve">This invoice serves as official documentation for reimbursement claims with private health insurance companies (Plano de Saúde) operating in Brazil. Please ensure you submit this document along with the medical prescription and any required forms to your provider.</w:t>
      </w:r>
    </w:p>
    <w:p>
      <w:pPr>
        <w:pStyle w:val="BodyText"/>
      </w:pPr>
      <w:r>
        <w:t xml:space="preserve">As a licensed Psychiatrist practicing in the Federal District, all services rendered comply with the regulations set by the Federal Council of Medicine (CFM) and the Regional Council of Medicine of the Federal District (CRM-DF).</w:t>
      </w:r>
    </w:p>
    <w:p>
      <w:pPr>
        <w:pStyle w:val="BodyText"/>
      </w:pPr>
      <w:r>
        <w:t xml:space="preserve">For tax purposes, this invoice is issued under the Simples Nacional regime. If you require a detailed fiscal receipt (Nota Fiscal de Serviços) for corporate reimbursement, please contact the office within 30 days.</w:t>
      </w:r>
    </w:p>
    <w:p>
      <w:pPr>
        <w:pStyle w:val="BodyText"/>
      </w:pPr>
      <w:r>
        <w:t xml:space="preserve">Thank you for trusting our psychiatric care services in Brasília. We are committed to providing high-quality mental health support tailored to your needs.</w:t>
      </w:r>
    </w:p>
    <w:bookmarkEnd w:id="24"/>
    <w:p>
      <w:pPr>
        <w:pStyle w:val="BodyText"/>
      </w:pPr>
      <w:r>
        <w:t xml:space="preserve">Dr. Ricardo Mendes - Psychiatry | Quadra 702, Bloco A, Sala 305, Asa Norte, Brasília, DF - Brazil</w:t>
      </w:r>
      <w:r>
        <w:br/>
      </w:r>
      <w:r>
        <w:t xml:space="preserve">Phone: +55 (61) 3333-4444 | Email: contato@drmenespsiquiatria.com.br</w:t>
      </w:r>
      <w:r>
        <w:br/>
      </w:r>
      <w:r>
        <w:t xml:space="preserve">This is a computer-generated invoice. No signature is required for validity.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Psychiatrist Services - Brasília, Brazil</dc:title>
  <dc:creator/>
  <dc:language>en</dc:language>
  <cp:keywords/>
  <dcterms:created xsi:type="dcterms:W3CDTF">2026-10-10T01:59:34Z</dcterms:created>
  <dcterms:modified xsi:type="dcterms:W3CDTF">2026-10-10T01:59:34Z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