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dr.-priya-sharma"/>
    <w:p>
      <w:pPr>
        <w:pStyle w:val="Heading1"/>
      </w:pPr>
      <w:r>
        <w:t xml:space="preserve">Dr. Priya Sharma</w:t>
      </w:r>
    </w:p>
    <w:p>
      <w:pPr>
        <w:pStyle w:val="FirstParagraph"/>
      </w:pPr>
      <w:r>
        <w:t xml:space="preserve">MBBS, MD (Psychiatry), DNB (Psychiatry)</w:t>
      </w:r>
    </w:p>
    <w:p>
      <w:pPr>
        <w:pStyle w:val="BodyText"/>
      </w:pPr>
      <w:r>
        <w:t xml:space="preserve">Senior Consultant Psychiatrist</w:t>
      </w:r>
    </w:p>
    <w:p>
      <w:pPr>
        <w:pStyle w:val="BodyText"/>
      </w:pPr>
      <w:r>
        <w:t xml:space="preserve">MindCare Wellness Clinic</w:t>
      </w:r>
    </w:p>
    <w:p>
      <w:pPr>
        <w:pStyle w:val="BodyText"/>
      </w:pPr>
      <w:r>
        <w:t xml:space="preserve">123, MG Road, Indiranagar</w:t>
      </w:r>
    </w:p>
    <w:p>
      <w:pPr>
        <w:pStyle w:val="BodyText"/>
      </w:pPr>
      <w:r>
        <w:t xml:space="preserve">Bangalore, Karnataka 560038</w:t>
      </w:r>
    </w:p>
    <w:p>
      <w:pPr>
        <w:pStyle w:val="BodyText"/>
      </w:pPr>
      <w:r>
        <w:t xml:space="preserve">India</w:t>
      </w:r>
    </w:p>
    <w:p>
      <w:pPr>
        <w:pStyle w:val="BodyText"/>
      </w:pPr>
      <w:r>
        <w:t xml:space="preserve">Phone: +91 80 1234 5678</w:t>
      </w:r>
    </w:p>
    <w:p>
      <w:pPr>
        <w:pStyle w:val="BodyText"/>
      </w:pPr>
      <w:r>
        <w:t xml:space="preserve">Email: dr.priya.sharma@mindcarewellness.in</w:t>
      </w:r>
    </w:p>
    <w:p>
      <w:pPr>
        <w:pStyle w:val="BodyText"/>
      </w:pPr>
      <w:r>
        <w:t xml:space="preserve">GSTIN: 29ABCDE1234F1Z5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INV-2024-0456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January 30,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Mr. Rajesh Kumar</w:t>
      </w:r>
    </w:p>
    <w:p>
      <w:pPr>
        <w:pStyle w:val="BodyText"/>
      </w:pPr>
      <w:r>
        <w:t xml:space="preserve">456, Koramangala 4th Block</w:t>
      </w:r>
    </w:p>
    <w:p>
      <w:pPr>
        <w:pStyle w:val="BodyText"/>
      </w:pPr>
      <w:r>
        <w:t xml:space="preserve">Bangalore, Karnataka 560034</w:t>
      </w:r>
    </w:p>
    <w:p>
      <w:pPr>
        <w:pStyle w:val="BodyText"/>
      </w:pPr>
      <w:r>
        <w:t xml:space="preserve">India</w:t>
      </w:r>
    </w:p>
    <w:p>
      <w:pPr>
        <w:pStyle w:val="BodyText"/>
      </w:pPr>
      <w:r>
        <w:t xml:space="preserve">Phone: +91 98765 43210</w:t>
      </w:r>
    </w:p>
    <w:p>
      <w:pPr>
        <w:pStyle w:val="BodyText"/>
      </w:pPr>
      <w:r>
        <w:t xml:space="preserve">Email: rajesh.kumar@email.com</w:t>
      </w:r>
    </w:p>
    <w:p>
      <w:pPr>
        <w:pStyle w:val="BodyText"/>
      </w:pPr>
      <w:r>
        <w:t xml:space="preserve">Patient ID: MCW-2024-0123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Psychiatric Consultation - Comprehensive evaluation including clinical interview, mental status examination, and diagnostic assessment for anxiety and depressive disorders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Psychiatric Session - Medication review, symptom monitoring, and treatment plan adjustment for ongoing management of mood disorder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Psychiatric Assessment Report - Detailed clinical documentation including diagnosis, treatment recommendations, and progress notes for insurance and medical records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13,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Psychopharmacology Management - Prescription and monitoring of antidepressant medication with dosage optimization and side effect management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14,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Family Counseling Session - Psychoeducation and therapeutic guidance for family members regarding patient's mental health condition and support strategies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January 14,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p>
      <w:pPr>
        <w:pStyle w:val="BodyText"/>
      </w:pPr>
      <w:r>
        <w:t xml:space="preserve">Subtotal: INR 9,000.00</w:t>
      </w:r>
    </w:p>
    <w:p>
      <w:pPr>
        <w:pStyle w:val="BodyText"/>
      </w:pPr>
      <w:r>
        <w:t xml:space="preserve">GST (18%): INR 1,620.00</w:t>
      </w:r>
    </w:p>
    <w:p>
      <w:pPr>
        <w:pStyle w:val="BodyText"/>
      </w:pPr>
      <w:r>
        <w:t xml:space="preserve">Total Amount Due: INR 10,620.00</w:t>
      </w:r>
    </w:p>
    <w:bookmarkStart w:id="23" w:name="payment-information"/>
    <w:p>
      <w:pPr>
        <w:pStyle w:val="Heading3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Indiranagar Branch, Bangalore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Dr. Priya Sharma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30582467190</w:t>
      </w:r>
    </w:p>
    <w:p>
      <w:pPr>
        <w:pStyle w:val="BodyText"/>
      </w:pPr>
      <w:r>
        <w:rPr>
          <w:bCs/>
          <w:b/>
        </w:rPr>
        <w:t xml:space="preserve">IFSC Code:</w:t>
      </w:r>
      <w:r>
        <w:t xml:space="preserve"> </w:t>
      </w:r>
      <w:r>
        <w:t xml:space="preserve">SBIN0012345</w:t>
      </w:r>
    </w:p>
    <w:p>
      <w:pPr>
        <w:pStyle w:val="BodyText"/>
      </w:pPr>
      <w:r>
        <w:rPr>
          <w:bCs/>
          <w:b/>
        </w:rPr>
        <w:t xml:space="preserve">UPI ID:</w:t>
      </w:r>
      <w:r>
        <w:t xml:space="preserve"> </w:t>
      </w:r>
      <w:r>
        <w:t xml:space="preserve">drpriya.sharma@upi</w:t>
      </w:r>
    </w:p>
    <w:p>
      <w:pPr>
        <w:pStyle w:val="BodyText"/>
      </w:pPr>
      <w:r>
        <w:rPr>
          <w:bCs/>
          <w:b/>
        </w:rPr>
        <w:t xml:space="preserve">Cheque Payable To:</w:t>
      </w:r>
      <w:r>
        <w:t xml:space="preserve"> </w:t>
      </w:r>
      <w:r>
        <w:t xml:space="preserve">Dr. Priya Sharma</w:t>
      </w:r>
    </w:p>
    <w:p>
      <w:pPr>
        <w:pStyle w:val="BodyText"/>
      </w:pPr>
      <w:r>
        <w:t xml:space="preserve">Please mention Invoice Number INV-2024-0456 as payment reference.</w:t>
      </w:r>
    </w:p>
    <w:bookmarkEnd w:id="23"/>
    <w:bookmarkStart w:id="24" w:name="important-notes"/>
    <w:p>
      <w:pPr>
        <w:pStyle w:val="Heading3"/>
      </w:pPr>
      <w:r>
        <w:t xml:space="preserve">Important Notes</w:t>
      </w:r>
    </w:p>
    <w:p>
      <w:pPr>
        <w:pStyle w:val="FirstParagraph"/>
      </w:pPr>
      <w:r>
        <w:t xml:space="preserve">This invoice is issued in accordance with the Goods and Services Tax (GST) regulations of India. All psychiatric services rendered at MindCare Wellness Clinic in Bangalore are subject to 18% GST as per current Indian tax laws.</w:t>
      </w:r>
    </w:p>
    <w:p>
      <w:pPr>
        <w:pStyle w:val="BodyText"/>
      </w:pPr>
      <w:r>
        <w:t xml:space="preserve">Payment is due within 15 days from the date of invoice. Late payments may incur a penalty of 2% per month on the outstanding amount.</w:t>
      </w:r>
    </w:p>
    <w:p>
      <w:pPr>
        <w:pStyle w:val="BodyText"/>
      </w:pPr>
      <w:r>
        <w:t xml:space="preserve">All psychiatric consultations and treatments are conducted in strict confidentiality as per the Indian Medical Council (Professional Conduct, Etiquette and Ethics) Regulations and applicable data protection laws.</w:t>
      </w:r>
    </w:p>
    <w:p>
      <w:pPr>
        <w:pStyle w:val="BodyText"/>
      </w:pPr>
      <w:r>
        <w:t xml:space="preserve">This invoice covers professional psychiatric services only. Medication costs, laboratory tests, and third-party services are billed separately.</w:t>
      </w:r>
    </w:p>
    <w:p>
      <w:pPr>
        <w:pStyle w:val="BodyText"/>
      </w:pPr>
      <w:r>
        <w:t xml:space="preserve">For any queries regarding this invoice or your psychiatric treatment plan, please contact our clinic in Bangalore during working hours (Monday to Saturday, 9:00 AM to 7:00 PM).</w:t>
      </w:r>
    </w:p>
    <w:p>
      <w:pPr>
        <w:pStyle w:val="BodyText"/>
      </w:pPr>
      <w:r>
        <w:t xml:space="preserve">Thank you for trusting Dr. Priya Sharma and MindCare Wellness Clinic for your mental health care needs in Bangalore, India.</w:t>
      </w:r>
    </w:p>
    <w:bookmarkEnd w:id="24"/>
    <w:p>
      <w:pPr>
        <w:pStyle w:val="BodyText"/>
      </w:pPr>
      <w:r>
        <w:t xml:space="preserve">Authorized Signature:</w:t>
      </w:r>
    </w:p>
    <w:p>
      <w:pPr>
        <w:pStyle w:val="BodyText"/>
      </w:pPr>
      <w:r>
        <w:rPr>
          <w:bCs/>
          <w:b/>
        </w:rPr>
        <w:t xml:space="preserve">Dr. Priya Sharma</w:t>
      </w:r>
    </w:p>
    <w:p>
      <w:pPr>
        <w:pStyle w:val="BodyText"/>
      </w:pPr>
      <w:r>
        <w:t xml:space="preserve">Senior Consultant Psychiatrist</w:t>
      </w:r>
    </w:p>
    <w:p>
      <w:pPr>
        <w:pStyle w:val="BodyText"/>
      </w:pPr>
      <w:r>
        <w:t xml:space="preserve">MindCare Wellness Clinic, Bangalore</w:t>
      </w:r>
    </w:p>
    <w:p>
      <w:pPr>
        <w:pStyle w:val="BodyText"/>
      </w:pPr>
      <w:r>
        <w:t xml:space="preserve">Medical Council Registration No: KMC-12345</w:t>
      </w:r>
    </w:p>
    <w:p>
      <w:pPr>
        <w:pStyle w:val="BodyText"/>
      </w:pPr>
      <w:r>
        <w:t xml:space="preserve">MindCare Wellness Clinic | 123, MG Road, Indiranagar, Bangalore, Karnataka 560038, India</w:t>
      </w:r>
    </w:p>
    <w:p>
      <w:pPr>
        <w:pStyle w:val="BodyText"/>
      </w:pPr>
      <w:r>
        <w:t xml:space="preserve">Phone: +91 80 1234 5678 | Email: info@mindcarewellness.in | Website: www.mindcarewellness.in</w:t>
      </w:r>
    </w:p>
    <w:p>
      <w:pPr>
        <w:pStyle w:val="BodyText"/>
      </w:pPr>
      <w:r>
        <w:t xml:space="preserve">GSTIN: 29ABCDE1234F1Z5 | This is a computer-generated invoice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Bangalore, India</dc:title>
  <dc:creator/>
  <dc:language>en</dc:language>
  <cp:keywords/>
  <dcterms:created xsi:type="dcterms:W3CDTF">2026-10-10T04:45:59Z</dcterms:created>
  <dcterms:modified xsi:type="dcterms:W3CDTF">2026-10-10T04:45:59Z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