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Abidjan,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bookmarkStart w:id="20" w:name="dr.-amina-koné---psychiatry-practice"/>
    <w:p>
      <w:pPr>
        <w:pStyle w:val="Heading1"/>
      </w:pPr>
      <w:r>
        <w:t xml:space="preserve">Dr. Amina Koné - Psychiatry Practice</w:t>
      </w:r>
    </w:p>
    <w:p>
      <w:pPr>
        <w:pStyle w:val="FirstParagraph"/>
      </w:pPr>
      <w:r>
        <w:rPr>
          <w:bCs/>
          <w:b/>
        </w:rPr>
        <w:t xml:space="preserve">Specialized Mental Health Services</w:t>
      </w:r>
    </w:p>
    <w:p>
      <w:pPr>
        <w:pStyle w:val="BodyText"/>
      </w:pPr>
      <w:r>
        <w:t xml:space="preserve">Immeuble Les Cocotiers, 4th Floor, Office 402</w:t>
      </w:r>
    </w:p>
    <w:p>
      <w:pPr>
        <w:pStyle w:val="BodyText"/>
      </w:pPr>
      <w:r>
        <w:t xml:space="preserve">Cocody Angré, Abidjan, Ivory Coast</w:t>
      </w:r>
    </w:p>
    <w:p>
      <w:pPr>
        <w:pStyle w:val="BodyText"/>
      </w:pPr>
      <w:r>
        <w:t xml:space="preserve">Tel: +225 27 22 48 55 10</w:t>
      </w:r>
    </w:p>
    <w:p>
      <w:pPr>
        <w:pStyle w:val="BodyText"/>
      </w:pPr>
      <w:r>
        <w:t xml:space="preserve">Email: contact@drkon-psychiatry.ci</w:t>
      </w:r>
    </w:p>
    <w:p>
      <w:pPr>
        <w:pStyle w:val="BodyText"/>
      </w:pPr>
      <w:r>
        <w:t xml:space="preserve">NIF: CI-ABJ-9988776655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West African CFA Franc (XOF)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Jean-Baptiste Kouassi</w:t>
      </w:r>
    </w:p>
    <w:p>
      <w:pPr>
        <w:pStyle w:val="BodyText"/>
      </w:pPr>
      <w:r>
        <w:t xml:space="preserve">Residence Ivoire, Apartment 12B</w:t>
      </w:r>
    </w:p>
    <w:p>
      <w:pPr>
        <w:pStyle w:val="BodyText"/>
      </w:pPr>
      <w:r>
        <w:t xml:space="preserve">Rue des Jardins, Marcory, Abidjan, Ivory Coast</w:t>
      </w:r>
    </w:p>
    <w:p>
      <w:pPr>
        <w:pStyle w:val="BodyText"/>
      </w:pPr>
      <w:r>
        <w:t xml:space="preserve">Phone: +225 07 07 88 99 00</w:t>
      </w:r>
    </w:p>
    <w:p>
      <w:pPr>
        <w:pStyle w:val="BodyText"/>
      </w:pPr>
      <w:r>
        <w:t xml:space="preserve">Email: j.kouassi@email.ci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Sanlam CI (Policy #SAN-88291)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Psychiatric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Detailed clinical interview, mental status examination, and diagnostic assessment conducted in Abidjan. Includes review of medical history and formulation of a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Psychotherapy Session (CBT)</w:t>
            </w:r>
            <w:r>
              <w:br/>
            </w:r>
            <w:r>
              <w:t xml:space="preserve">Cognitive Behavioral Therapy session focused on anxiety management and coping strategies. Duration: 50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Management Consultation</w:t>
            </w:r>
            <w:r>
              <w:br/>
            </w:r>
            <w:r>
              <w:t xml:space="preserve">Review of current pharmacological treatment, dosage adjustment, and monitoring of side effects. Includes prescription renewal.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Administration</w:t>
            </w:r>
            <w:r>
              <w:br/>
            </w:r>
            <w:r>
              <w:t xml:space="preserve">Administration and scoring of standardized psychological assessment tools (Beck Depression Inventory, GAD-7) to support diagnostic clarity.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Family Consultation Session</w:t>
            </w:r>
            <w:r>
              <w:br/>
            </w:r>
            <w:r>
              <w:t xml:space="preserve">One-time session with immediate family members to discuss care plan, psychoeducation, and support strategies within the Ivorian cultural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175,000 XOF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-15,000 XOF</w:t>
      </w:r>
    </w:p>
    <w:p>
      <w:pPr>
        <w:pStyle w:val="BodyText"/>
      </w:pPr>
      <w:r>
        <w:t xml:space="preserve">Value Added Tax (TVA) 18%:</w:t>
      </w:r>
      <w:r>
        <w:t xml:space="preserve"> </w:t>
      </w:r>
      <w:r>
        <w:t xml:space="preserve">28,800 XOF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188,800 XOF</w:t>
      </w:r>
    </w:p>
    <w:bookmarkStart w:id="23" w:name="important-notes-payment-terms"/>
    <w:p>
      <w:pPr>
        <w:pStyle w:val="Heading4"/>
      </w:pPr>
      <w:r>
        <w:t xml:space="preserve">Important Notes &amp; Payment Terms</w:t>
      </w:r>
    </w:p>
    <w:p>
      <w:pPr>
        <w:pStyle w:val="FirstParagraph"/>
      </w:pPr>
      <w:r>
        <w:rPr>
          <w:bCs/>
          <w:b/>
        </w:rPr>
        <w:t xml:space="preserve">1. Payment Methods:</w:t>
      </w:r>
      <w:r>
        <w:t xml:space="preserve"> </w:t>
      </w:r>
      <w:r>
        <w:t xml:space="preserve">Payment can be made via mobile money (Orange Money, MTN MoMo), bank transfer to Société Générale Côte d'Ivoire (Account: 123-456-789), or cash at our office in Cocody, Abidjan.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The full amount is due within 14 days of the invoice date. Late payments may incur a 5% monthly interest fee.</w:t>
      </w:r>
    </w:p>
    <w:p>
      <w:pPr>
        <w:pStyle w:val="BodyText"/>
      </w:pPr>
      <w:r>
        <w:rPr>
          <w:bCs/>
          <w:b/>
        </w:rPr>
        <w:t xml:space="preserve">3. Insurance Claims:</w:t>
      </w:r>
      <w:r>
        <w:t xml:space="preserve"> </w:t>
      </w:r>
      <w:r>
        <w:t xml:space="preserve">This invoice is formatted to meet the requirements of major health insurance providers operating in Ivory Coast. Please submit a copy to your insurer for reimbursement if not paid directly.</w:t>
      </w:r>
    </w:p>
    <w:p>
      <w:pPr>
        <w:pStyle w:val="BodyText"/>
      </w:pPr>
      <w:r>
        <w:rPr>
          <w:bCs/>
          <w:b/>
        </w:rPr>
        <w:t xml:space="preserve">4. Confidentiality:</w:t>
      </w:r>
      <w:r>
        <w:t xml:space="preserve"> </w:t>
      </w:r>
      <w:r>
        <w:t xml:space="preserve">All psychiatric records and billing information are kept strictly confidential in accordance with Ivorian medical privacy laws and international ethical standards.</w:t>
      </w:r>
    </w:p>
    <w:p>
      <w:pPr>
        <w:pStyle w:val="BodyText"/>
      </w:pPr>
      <w:r>
        <w:rPr>
          <w:bCs/>
          <w:b/>
        </w:rPr>
        <w:t xml:space="preserve">5. Disputes:</w:t>
      </w:r>
      <w:r>
        <w:t xml:space="preserve"> </w:t>
      </w:r>
      <w:r>
        <w:t xml:space="preserve">Any discrepancies regarding this invoice must be reported within 7 days of receipt. Please contact our administrative office directly.</w:t>
      </w:r>
    </w:p>
    <w:p>
      <w:pPr>
        <w:pStyle w:val="BodyText"/>
      </w:pPr>
      <w:r>
        <w:rPr>
          <w:bCs/>
          <w:b/>
        </w:rPr>
        <w:t xml:space="preserve">6. Currency:</w:t>
      </w:r>
      <w:r>
        <w:t xml:space="preserve"> </w:t>
      </w:r>
      <w:r>
        <w:t xml:space="preserve">All amounts are quoted in West African CFA Francs (XOF), the official currency of Ivory Coast and the West African Economic and Monetary Union (WAEMU).</w:t>
      </w:r>
    </w:p>
    <w:p>
      <w:pPr>
        <w:pStyle w:val="BodyText"/>
      </w:pPr>
      <w:r>
        <w:rPr>
          <w:bCs/>
          <w:b/>
        </w:rPr>
        <w:t xml:space="preserve">7. Professional Standards:</w:t>
      </w:r>
      <w:r>
        <w:t xml:space="preserve"> </w:t>
      </w:r>
      <w:r>
        <w:t xml:space="preserve">Services rendered are provided by a licensed psychiatrist registered with the Ordre des Médecins de Côte d'Ivoire, ensuring compliance with national healthcare regulations.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Amina Koné, MD</w:t>
      </w:r>
    </w:p>
    <w:p>
      <w:pPr>
        <w:pStyle w:val="BodyText"/>
      </w:pPr>
      <w:r>
        <w:t xml:space="preserve">Board-Certified Psychiatrist</w:t>
      </w:r>
    </w:p>
    <w:p>
      <w:pPr>
        <w:pStyle w:val="BodyText"/>
      </w:pPr>
      <w:r>
        <w:t xml:space="preserve">Registration No: OM-CI-4589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Signature &amp; Stamp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Mr. Jean-Baptiste Kouassi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Signature &amp; Date</w:t>
      </w:r>
    </w:p>
    <w:p>
      <w:pPr>
        <w:pStyle w:val="BodyText"/>
      </w:pPr>
      <w:r>
        <w:t xml:space="preserve">Dr. Amina Koné - Psychiatry Practice | Immeuble Les Cocotiers, Cocody Angré, Abidjan, Ivory Coast</w:t>
      </w:r>
    </w:p>
    <w:p>
      <w:pPr>
        <w:pStyle w:val="BodyText"/>
      </w:pPr>
      <w:r>
        <w:t xml:space="preserve">Tel: +225 27 22 48 55 10 | Email: contact@drkon-psychiatry.ci | NIF: CI-ABJ-9988776655</w:t>
      </w:r>
    </w:p>
    <w:p>
      <w:pPr>
        <w:pStyle w:val="BodyText"/>
      </w:pPr>
      <w:r>
        <w:t xml:space="preserve">This is a computer-generated invoice. No signature is required for validity.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Invoice - Abidjan, Ivory Coast</dc:title>
  <dc:creator/>
  <dc:language>en</dc:language>
  <cp:keywords/>
  <dcterms:created xsi:type="dcterms:W3CDTF">2026-10-10T04:41:03Z</dcterms:created>
  <dcterms:modified xsi:type="dcterms:W3CDTF">2026-10-10T04:41:03Z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