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Kathmandu,</w:t>
      </w:r>
      <w:r>
        <w:t xml:space="preserve"> </w:t>
      </w:r>
      <w:r>
        <w:t xml:space="preserve">Nepal</w:t>
      </w:r>
    </w:p>
    <w:bookmarkStart w:id="20" w:name="kathmandu-mind-wellness-clinic"/>
    <w:p>
      <w:pPr>
        <w:pStyle w:val="Heading1"/>
      </w:pPr>
      <w:r>
        <w:t xml:space="preserve">Kathmandu Mind Wellness Clinic</w:t>
      </w:r>
    </w:p>
    <w:p>
      <w:pPr>
        <w:pStyle w:val="FirstParagraph"/>
      </w:pPr>
      <w:r>
        <w:t xml:space="preserve">Licensed Psychiatrist Practice</w:t>
      </w:r>
    </w:p>
    <w:p>
      <w:pPr>
        <w:pStyle w:val="BodyText"/>
      </w:pPr>
      <w:r>
        <w:t xml:space="preserve">Thamel, Kathmandu, Nepal</w:t>
      </w:r>
    </w:p>
    <w:p>
      <w:pPr>
        <w:pStyle w:val="BodyText"/>
      </w:pPr>
      <w:r>
        <w:t xml:space="preserve">Phone: +977-1-4XXXXXX</w:t>
      </w:r>
    </w:p>
    <w:p>
      <w:pPr>
        <w:pStyle w:val="BodyText"/>
      </w:pPr>
      <w:r>
        <w:t xml:space="preserve">Email: info@kathmandumindwellness.com.np</w:t>
      </w:r>
    </w:p>
    <w:p>
      <w:pPr>
        <w:pStyle w:val="BodyText"/>
      </w:pPr>
      <w:r>
        <w:t xml:space="preserve">PAN/VAT: 123456789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INV-2024-0042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15th November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30th November 2024</w:t>
      </w:r>
    </w:p>
    <w:p>
      <w:pPr>
        <w:pStyle w:val="BodyText"/>
      </w:pPr>
      <w:r>
        <w:rPr>
          <w:bCs/>
          <w:b/>
        </w:rPr>
        <w:t xml:space="preserve">Payment Status:</w:t>
      </w:r>
      <w:r>
        <w:t xml:space="preserve"> </w:t>
      </w:r>
      <w:r>
        <w:t xml:space="preserve">Pending</w:t>
      </w:r>
    </w:p>
    <w:bookmarkEnd w:id="21"/>
    <w:p>
      <w:pPr>
        <w:pStyle w:val="BodyText"/>
      </w:pPr>
      <w:r>
        <w:t xml:space="preserve">From (Service Provider)</w:t>
      </w:r>
    </w:p>
    <w:p>
      <w:pPr>
        <w:pStyle w:val="BodyText"/>
      </w:pPr>
      <w:r>
        <w:rPr>
          <w:bCs/>
          <w:b/>
        </w:rPr>
        <w:t xml:space="preserve">Dr. Rajesh Sharma, MD (Psychiatry)</w:t>
      </w:r>
    </w:p>
    <w:p>
      <w:pPr>
        <w:pStyle w:val="BodyText"/>
      </w:pPr>
      <w:r>
        <w:t xml:space="preserve">Senior Consultant Psychiatrist</w:t>
      </w:r>
    </w:p>
    <w:p>
      <w:pPr>
        <w:pStyle w:val="BodyText"/>
      </w:pPr>
      <w:r>
        <w:t xml:space="preserve">Kathmandu Mind Wellness Clinic</w:t>
      </w:r>
    </w:p>
    <w:p>
      <w:pPr>
        <w:pStyle w:val="BodyText"/>
      </w:pPr>
      <w:r>
        <w:t xml:space="preserve">House No. 45, Thamel Marg</w:t>
      </w:r>
    </w:p>
    <w:p>
      <w:pPr>
        <w:pStyle w:val="BodyText"/>
      </w:pPr>
      <w:r>
        <w:t xml:space="preserve">Kathmandu, Bagmati Province, Nepal</w:t>
      </w:r>
    </w:p>
    <w:p>
      <w:pPr>
        <w:pStyle w:val="BodyText"/>
      </w:pPr>
      <w:r>
        <w:t xml:space="preserve">Medical Council of Nepal Registration: MCN-12345</w:t>
      </w:r>
    </w:p>
    <w:p>
      <w:pPr>
        <w:pStyle w:val="BodyText"/>
      </w:pPr>
      <w:r>
        <w:t xml:space="preserve">Bill To (Patient/Client)</w:t>
      </w:r>
    </w:p>
    <w:p>
      <w:pPr>
        <w:pStyle w:val="BodyText"/>
      </w:pPr>
      <w:r>
        <w:rPr>
          <w:bCs/>
          <w:b/>
        </w:rPr>
        <w:t xml:space="preserve">Mr. Amit Thapa</w:t>
      </w:r>
    </w:p>
    <w:p>
      <w:pPr>
        <w:pStyle w:val="BodyText"/>
      </w:pPr>
      <w:r>
        <w:t xml:space="preserve">House No. 12, Jhamsikhel</w:t>
      </w:r>
    </w:p>
    <w:p>
      <w:pPr>
        <w:pStyle w:val="BodyText"/>
      </w:pPr>
      <w:r>
        <w:t xml:space="preserve">Lalitpur District, Kathmandu Valley</w:t>
      </w:r>
    </w:p>
    <w:p>
      <w:pPr>
        <w:pStyle w:val="BodyText"/>
      </w:pPr>
      <w:r>
        <w:t xml:space="preserve">Nepal</w:t>
      </w:r>
    </w:p>
    <w:p>
      <w:pPr>
        <w:pStyle w:val="BodyText"/>
      </w:pPr>
      <w:r>
        <w:t xml:space="preserve">Phone: +977-98XXXXXXXX</w:t>
      </w:r>
    </w:p>
    <w:p>
      <w:pPr>
        <w:pStyle w:val="BodyText"/>
      </w:pPr>
      <w:r>
        <w:t xml:space="preserve">Email: amit.thapa@example.com</w:t>
      </w:r>
    </w:p>
    <w:p>
      <w:pPr>
        <w:pStyle w:val="BodyText"/>
      </w:pPr>
      <w:r>
        <w:t xml:space="preserve">Professional Psychiatrist Services Rendered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(NPR)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(NPR)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Comprehensive Psychiatric Evaluation and Diagnosis Consultation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01-Nov-2024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Psychiatric Therapy Session (60 minutes)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08-Nov-2024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Psychiatric Therapy Session (60 minutes)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12-Nov-2024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Psychiatric Medication Management and Prescription Review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12-Nov-2024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Psychological Assessment Battery (Standardized Testing)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05-Nov-2024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Psychiatric Consultation (Weekend/Holiday)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10-Nov-2024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Family Counseling Session (Psychiatric Guidance)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14-Nov-2024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NPR 20,500.00</w:t>
      </w:r>
    </w:p>
    <w:p>
      <w:pPr>
        <w:pStyle w:val="BodyText"/>
      </w:pPr>
      <w:r>
        <w:t xml:space="preserve">Value Added Tax (VAT) 13%:</w:t>
      </w:r>
      <w:r>
        <w:t xml:space="preserve"> </w:t>
      </w:r>
      <w:r>
        <w:t xml:space="preserve">NPR 2,665.00</w:t>
      </w:r>
    </w:p>
    <w:p>
      <w:pPr>
        <w:pStyle w:val="BodyText"/>
      </w:pPr>
      <w:r>
        <w:t xml:space="preserve">Service Charge (if applicable):</w:t>
      </w:r>
      <w:r>
        <w:t xml:space="preserve"> </w:t>
      </w:r>
      <w:r>
        <w:t xml:space="preserve">NPR 0.00</w:t>
      </w:r>
    </w:p>
    <w:p>
      <w:pPr>
        <w:pStyle w:val="BodyText"/>
      </w:pPr>
      <w:r>
        <w:t xml:space="preserve">Grand Total:</w:t>
      </w:r>
      <w:r>
        <w:t xml:space="preserve"> </w:t>
      </w:r>
      <w:r>
        <w:t xml:space="preserve">NPR 23,165.00</w:t>
      </w:r>
    </w:p>
    <w:bookmarkStart w:id="22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make payment within 15 days of the invoice date. Late payments may incur a 2% monthly interest charge.</w:t>
      </w:r>
    </w:p>
    <w:p>
      <w:pPr>
        <w:pStyle w:val="BodyText"/>
      </w:pPr>
      <w:r>
        <w:rPr>
          <w:bCs/>
          <w:b/>
        </w:rPr>
        <w:t xml:space="preserve">Bank Transfer:</w:t>
      </w:r>
    </w:p>
    <w:p>
      <w:pPr>
        <w:pStyle w:val="BodyText"/>
      </w:pPr>
      <w:r>
        <w:t xml:space="preserve">Bank Name: Nepal Investment Bank Limited</w:t>
      </w:r>
    </w:p>
    <w:p>
      <w:pPr>
        <w:pStyle w:val="BodyText"/>
      </w:pPr>
      <w:r>
        <w:t xml:space="preserve">Branch: Thamel, Kathmandu</w:t>
      </w:r>
    </w:p>
    <w:p>
      <w:pPr>
        <w:pStyle w:val="BodyText"/>
      </w:pPr>
      <w:r>
        <w:t xml:space="preserve">Account Name: Kathmandu Mind Wellness Clinic</w:t>
      </w:r>
    </w:p>
    <w:p>
      <w:pPr>
        <w:pStyle w:val="BodyText"/>
      </w:pPr>
      <w:r>
        <w:t xml:space="preserve">Account Number: 0123456789012</w:t>
      </w:r>
    </w:p>
    <w:p>
      <w:pPr>
        <w:pStyle w:val="BodyText"/>
      </w:pPr>
      <w:r>
        <w:t xml:space="preserve">SWIFT Code: NIBLNEKX</w:t>
      </w:r>
    </w:p>
    <w:p>
      <w:pPr>
        <w:pStyle w:val="BodyText"/>
      </w:pPr>
      <w:r>
        <w:rPr>
          <w:bCs/>
          <w:b/>
        </w:rPr>
        <w:t xml:space="preserve">Alternative Payment Methods:</w:t>
      </w:r>
    </w:p>
    <w:p>
      <w:pPr>
        <w:pStyle w:val="BodyText"/>
      </w:pPr>
      <w:r>
        <w:t xml:space="preserve">eSewa ID: 98XXXXXXXX</w:t>
      </w:r>
    </w:p>
    <w:p>
      <w:pPr>
        <w:pStyle w:val="BodyText"/>
      </w:pPr>
      <w:r>
        <w:t xml:space="preserve">Khalti ID: 98XXXXXXXX</w:t>
      </w:r>
    </w:p>
    <w:p>
      <w:pPr>
        <w:pStyle w:val="BodyText"/>
      </w:pPr>
      <w:r>
        <w:t xml:space="preserve">Cash payments accepted at our Kathmandu clinic during business hours.</w:t>
      </w:r>
    </w:p>
    <w:bookmarkEnd w:id="22"/>
    <w:p>
      <w:pPr>
        <w:pStyle w:val="BodyText"/>
      </w:pPr>
      <w:r>
        <w:t xml:space="preserve">Terms and Conditions</w:t>
      </w:r>
    </w:p>
    <w:p>
      <w:pPr>
        <w:pStyle w:val="BodyText"/>
      </w:pPr>
      <w:r>
        <w:t xml:space="preserve">1. This invoice is issued by a licensed Psychiatrist practicing in Kathmandu, Nepal, in accordance with the Medical Council of Nepal regulations.</w:t>
      </w:r>
    </w:p>
    <w:p>
      <w:pPr>
        <w:pStyle w:val="BodyText"/>
      </w:pPr>
      <w:r>
        <w:t xml:space="preserve">2. All psychiatric services provided are confidential and protected under Nepali medical privacy laws.</w:t>
      </w:r>
    </w:p>
    <w:p>
      <w:pPr>
        <w:pStyle w:val="BodyText"/>
      </w:pPr>
      <w:r>
        <w:t xml:space="preserve">3. Payment is due within 15 days of the invoice date. Please reference the invoice number (INV-2024-0042) when making payment.</w:t>
      </w:r>
    </w:p>
    <w:p>
      <w:pPr>
        <w:pStyle w:val="BodyText"/>
      </w:pPr>
      <w:r>
        <w:t xml:space="preserve">4. In case of any discrepancies or questions regarding this invoice, please contact our clinic office within 7 days.</w:t>
      </w:r>
    </w:p>
    <w:p>
      <w:pPr>
        <w:pStyle w:val="BodyText"/>
      </w:pPr>
      <w:r>
        <w:t xml:space="preserve">5. This invoice serves as an official receipt for tax purposes in Nepal. Please retain for your records.</w:t>
      </w:r>
    </w:p>
    <w:p>
      <w:pPr>
        <w:pStyle w:val="BodyText"/>
      </w:pPr>
      <w:r>
        <w:t xml:space="preserve">6. Cancellation policy: Appointments cancelled less than 24 hours in advance may be subject to a 50% consultation fee.</w:t>
      </w:r>
    </w:p>
    <w:p>
      <w:pPr>
        <w:pStyle w:val="BodyText"/>
      </w:pPr>
      <w:r>
        <w:t xml:space="preserve">7. All prices are quoted in Nepalese Rupees (NPR). Foreign currency payments will be converted at the prevailing exchange rate.</w:t>
      </w:r>
    </w:p>
    <w:p>
      <w:pPr>
        <w:pStyle w:val="BodyText"/>
      </w:pPr>
      <w:r>
        <w:t xml:space="preserve">8. This document is generated electronically and is valid without a physical signature, though a signed copy is available upon request.</w:t>
      </w:r>
    </w:p>
    <w:p>
      <w:pPr>
        <w:pStyle w:val="BodyText"/>
      </w:pPr>
      <w:r>
        <w:t xml:space="preserve">Authorized Signature</w:t>
      </w:r>
    </w:p>
    <w:p>
      <w:pPr>
        <w:pStyle w:val="BodyText"/>
      </w:pPr>
      <w:r>
        <w:t xml:space="preserve">Dr. Rajesh Sharma</w:t>
      </w:r>
    </w:p>
    <w:p>
      <w:pPr>
        <w:pStyle w:val="BodyText"/>
      </w:pPr>
      <w:r>
        <w:t xml:space="preserve">Consultant Psychiatrist</w:t>
      </w:r>
    </w:p>
    <w:p>
      <w:pPr>
        <w:pStyle w:val="BodyText"/>
      </w:pPr>
      <w:r>
        <w:t xml:space="preserve">Received By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Signature: _______________</w:t>
      </w:r>
    </w:p>
    <w:p>
      <w:pPr>
        <w:pStyle w:val="BodyText"/>
      </w:pPr>
      <w:r>
        <w:t xml:space="preserve">Thank you for choosing Kathmandu Mind Wellness Clinic for your psychiatric care needs.</w:t>
      </w:r>
    </w:p>
    <w:p>
      <w:pPr>
        <w:pStyle w:val="BodyText"/>
      </w:pPr>
      <w:r>
        <w:t xml:space="preserve">Your mental health is our priority. We are committed to providing compassionate, evidence-based psychiatric treatment in Kathmandu, Nepal.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Psychiatrist Services - Kathmandu, Nepal</dc:title>
  <dc:creator/>
  <dc:language>en</dc:language>
  <cp:keywords/>
  <dcterms:created xsi:type="dcterms:W3CDTF">2026-10-10T03:13:41Z</dcterms:created>
  <dcterms:modified xsi:type="dcterms:W3CDTF">2026-10-10T03:13:41Z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