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Psychiatrist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Uganda</w:t>
      </w:r>
      <w:r>
        <w:t xml:space="preserve"> </w:t>
      </w:r>
      <w:r>
        <w:t xml:space="preserve">Kampala</w:t>
      </w:r>
    </w:p>
    <w:bookmarkStart w:id="20" w:name="kampala-mental-health-psychiatry-center"/>
    <w:p>
      <w:pPr>
        <w:pStyle w:val="Heading1"/>
      </w:pPr>
      <w:r>
        <w:t xml:space="preserve">Kampala Mental Health &amp; Psychiatry Center</w:t>
      </w:r>
    </w:p>
    <w:p>
      <w:pPr>
        <w:pStyle w:val="FirstParagraph"/>
      </w:pPr>
      <w:r>
        <w:rPr>
          <w:bCs/>
          <w:b/>
        </w:rPr>
        <w:t xml:space="preserve">Specialized Psychiatric Care in Uganda</w:t>
      </w:r>
    </w:p>
    <w:p>
      <w:pPr>
        <w:pStyle w:val="BodyText"/>
      </w:pPr>
      <w:r>
        <w:t xml:space="preserve">Plot 45, Kololo Hill Drive</w:t>
      </w:r>
    </w:p>
    <w:p>
      <w:pPr>
        <w:pStyle w:val="BodyText"/>
      </w:pPr>
      <w:r>
        <w:t xml:space="preserve">Kampala, Uganda</w:t>
      </w:r>
    </w:p>
    <w:p>
      <w:pPr>
        <w:pStyle w:val="BodyText"/>
      </w:pPr>
      <w:r>
        <w:t xml:space="preserve">Tel: +256 414 123 456</w:t>
      </w:r>
    </w:p>
    <w:p>
      <w:pPr>
        <w:pStyle w:val="BodyText"/>
      </w:pPr>
      <w:r>
        <w:t xml:space="preserve">Email: billing@kampalapsychiatry.ug</w:t>
      </w:r>
    </w:p>
    <w:p>
      <w:pPr>
        <w:pStyle w:val="BodyText"/>
      </w:pPr>
      <w:r>
        <w:t xml:space="preserve">Reg No: URSB-2023-PSY-889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Invoice #: INV-UG-2023-10-045</w:t>
      </w:r>
    </w:p>
    <w:p>
      <w:pPr>
        <w:pStyle w:val="BodyText"/>
      </w:pPr>
      <w:r>
        <w:t xml:space="preserve">Date: October 24, 2023</w:t>
      </w:r>
    </w:p>
    <w:p>
      <w:pPr>
        <w:pStyle w:val="BodyText"/>
      </w:pPr>
      <w:r>
        <w:t xml:space="preserve">Due Date: November 07, 2023</w:t>
      </w:r>
    </w:p>
    <w:p>
      <w:pPr>
        <w:pStyle w:val="BodyText"/>
      </w:pPr>
      <w:r>
        <w:t xml:space="preserve">Status:</w:t>
      </w:r>
      <w:r>
        <w:t xml:space="preserve"> </w:t>
      </w:r>
      <w:r>
        <w:t xml:space="preserve">PENDING</w:t>
      </w:r>
    </w:p>
    <w:bookmarkEnd w:id="21"/>
    <w:bookmarkStart w:id="22" w:name="bill-to-patient-insurance-provider"/>
    <w:p>
      <w:pPr>
        <w:pStyle w:val="Heading3"/>
      </w:pPr>
      <w:r>
        <w:t xml:space="preserve">Bill To (Patient / Insurance Provider)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Mr. John Mukasa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Plot 12, Nakasero Road, Kampala, Uganda</w:t>
      </w:r>
    </w:p>
    <w:p>
      <w:pPr>
        <w:pStyle w:val="BodyText"/>
      </w:pPr>
      <w:r>
        <w:rPr>
          <w:bCs/>
          <w:b/>
        </w:rPr>
        <w:t xml:space="preserve">ID/Passport:</w:t>
      </w:r>
      <w:r>
        <w:t xml:space="preserve"> </w:t>
      </w:r>
      <w:r>
        <w:t xml:space="preserve">UG-88990011</w:t>
      </w:r>
    </w:p>
    <w:p>
      <w:pPr>
        <w:pStyle w:val="BodyText"/>
      </w:pPr>
      <w:r>
        <w:rPr>
          <w:bCs/>
          <w:b/>
        </w:rPr>
        <w:t xml:space="preserve">Insurance:</w:t>
      </w:r>
      <w:r>
        <w:t xml:space="preserve"> </w:t>
      </w:r>
      <w:r>
        <w:t xml:space="preserve">AAR Healthcare Uganda (Policy #AAR-998877)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+256 772 555 123</w:t>
      </w:r>
    </w:p>
    <w:bookmarkEnd w:id="22"/>
    <w:bookmarkStart w:id="23" w:name="service-provider-psychiatrist"/>
    <w:p>
      <w:pPr>
        <w:pStyle w:val="Heading3"/>
      </w:pPr>
      <w:r>
        <w:t xml:space="preserve">Service Provider (Psychiatrist)</w:t>
      </w:r>
    </w:p>
    <w:p>
      <w:pPr>
        <w:pStyle w:val="FirstParagraph"/>
      </w:pPr>
      <w:r>
        <w:rPr>
          <w:bCs/>
          <w:b/>
        </w:rPr>
        <w:t xml:space="preserve">Dr. Sarah Nalubega, MBChB, MMed Psychiatry</w:t>
      </w:r>
    </w:p>
    <w:p>
      <w:pPr>
        <w:pStyle w:val="BodyText"/>
      </w:pPr>
      <w:r>
        <w:rPr>
          <w:bCs/>
          <w:b/>
        </w:rPr>
        <w:t xml:space="preserve">License:</w:t>
      </w:r>
      <w:r>
        <w:t xml:space="preserve"> </w:t>
      </w:r>
      <w:r>
        <w:t xml:space="preserve">Uganda Medical and Dental Practitioners Council (UMDPC) #12345</w:t>
      </w:r>
    </w:p>
    <w:p>
      <w:pPr>
        <w:pStyle w:val="BodyText"/>
      </w:pPr>
      <w:r>
        <w:rPr>
          <w:bCs/>
          <w:b/>
        </w:rPr>
        <w:t xml:space="preserve">Specialization:</w:t>
      </w:r>
      <w:r>
        <w:t xml:space="preserve"> </w:t>
      </w:r>
      <w:r>
        <w:t xml:space="preserve">Adult Psychiatry, Clinical Psychology, Addiction Medicine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Kampala, Uganda</w:t>
      </w:r>
    </w:p>
    <w:bookmarkEnd w:id="23"/>
    <w:p>
      <w:pPr>
        <w:pStyle w:val="BodyText"/>
      </w:pPr>
      <w:r>
        <w:t xml:space="preserve">Description of Professional Psychiatric Services</w:t>
      </w:r>
    </w:p>
    <w:p>
      <w:pPr>
        <w:pStyle w:val="BodyText"/>
      </w:pPr>
      <w:r>
        <w:t xml:space="preserve">This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represents the formal request for payment for specialized psychiatric services rendered by a licensed</w:t>
      </w:r>
      <w:r>
        <w:t xml:space="preserve"> </w:t>
      </w:r>
      <w:r>
        <w:rPr>
          <w:bCs/>
          <w:b/>
        </w:rPr>
        <w:t xml:space="preserve">Psychiatrist</w:t>
      </w:r>
      <w:r>
        <w:t xml:space="preserve"> </w:t>
      </w:r>
      <w:r>
        <w:t xml:space="preserve">operating within the jurisdiction of</w:t>
      </w:r>
      <w:r>
        <w:t xml:space="preserve"> </w:t>
      </w:r>
      <w:r>
        <w:rPr>
          <w:bCs/>
          <w:b/>
        </w:rPr>
        <w:t xml:space="preserve">Uganda Kampala</w:t>
      </w:r>
      <w:r>
        <w:t xml:space="preserve">. The services detailed below were provided in accordance with the medical standards set by the Uganda Medical and Dental Practitioners Council. As a leading provider of mental health care in</w:t>
      </w:r>
      <w:r>
        <w:t xml:space="preserve"> </w:t>
      </w:r>
      <w:r>
        <w:rPr>
          <w:bCs/>
          <w:b/>
        </w:rPr>
        <w:t xml:space="preserve">Uganda Kampala</w:t>
      </w:r>
      <w:r>
        <w:t xml:space="preserve">, our clinic ensures that all psychiatric evaluations, therapies, and treatments are conducted with the highest level of confidentiality and professional integrity.</w:t>
      </w:r>
    </w:p>
    <w:p>
      <w:pPr>
        <w:pStyle w:val="BodyText"/>
      </w:pPr>
      <w:r>
        <w:t xml:space="preserve">The patient received comprehensive care including initial psychiatric assessment, diagnosis formulation, and a structured treatment plan tailored to their specific mental health needs. The</w:t>
      </w:r>
      <w:r>
        <w:t xml:space="preserve"> </w:t>
      </w:r>
      <w:r>
        <w:rPr>
          <w:bCs/>
          <w:b/>
        </w:rPr>
        <w:t xml:space="preserve">Psychiatrist</w:t>
      </w:r>
      <w:r>
        <w:t xml:space="preserve"> </w:t>
      </w:r>
      <w:r>
        <w:t xml:space="preserve">utilized evidence-based practices recognized globally and adapted to the local context of</w:t>
      </w:r>
      <w:r>
        <w:t xml:space="preserve"> </w:t>
      </w:r>
      <w:r>
        <w:rPr>
          <w:bCs/>
          <w:b/>
        </w:rPr>
        <w:t xml:space="preserve">Uganda Kampala</w:t>
      </w:r>
      <w:r>
        <w:t xml:space="preserve">. This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covers the professional fees for the doctor's time, clinical expertise, and the use of medical facilities located in the heart of Kampala.</w:t>
      </w:r>
    </w:p>
    <w:tbl>
      <w:tblPr>
        <w:tblStyle w:val="Table"/>
        <w:tblW w:type="auto" w:w="0"/>
        <w:tblLook w:firstRow="1" w:lastRow="1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(UGX)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(UGX)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Initial Psychiatric Consultation &amp; Assessment:</w:t>
            </w:r>
            <w:r>
              <w:t xml:space="preserve"> </w:t>
            </w:r>
            <w:r>
              <w:t xml:space="preserve">Comprehensive evaluation by a senior</w:t>
            </w:r>
            <w:r>
              <w:t xml:space="preserve"> </w:t>
            </w:r>
            <w:r>
              <w:rPr>
                <w:bCs/>
                <w:b/>
              </w:rPr>
              <w:t xml:space="preserve">Psychiatrist</w:t>
            </w:r>
            <w:r>
              <w:t xml:space="preserve"> </w:t>
            </w:r>
            <w:r>
              <w:t xml:space="preserve">in</w:t>
            </w:r>
            <w:r>
              <w:t xml:space="preserve"> </w:t>
            </w:r>
            <w:r>
              <w:rPr>
                <w:bCs/>
                <w:b/>
              </w:rPr>
              <w:t xml:space="preserve">Uganda Kampala</w:t>
            </w:r>
            <w:r>
              <w:t xml:space="preserve">, including medical history review, mental status examination, and diagnostic formulation.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Follow-up Psychiatric Therapy Session:</w:t>
            </w:r>
            <w:r>
              <w:t xml:space="preserve"> </w:t>
            </w:r>
            <w:r>
              <w:t xml:space="preserve">One-hour individual therapy session focusing on cognitive behavioral strategies and medication management.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Psychological Testing &amp; Evaluation:</w:t>
            </w:r>
            <w:r>
              <w:t xml:space="preserve"> </w:t>
            </w:r>
            <w:r>
              <w:t xml:space="preserve">Administration and interpretation of standardized psychological tests to assess cognitive function and mood disorders.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Prescription &amp; Medication Management:</w:t>
            </w:r>
            <w:r>
              <w:t xml:space="preserve"> </w:t>
            </w:r>
            <w:r>
              <w:t xml:space="preserve">Professional fee for prescribing and monitoring psychotropic medications, ensuring safety and efficacy.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Family Counseling Session:</w:t>
            </w:r>
            <w:r>
              <w:t xml:space="preserve"> </w:t>
            </w:r>
            <w:r>
              <w:t xml:space="preserve">Joint session with family members to provide psychoeducation and support strategies, facilitated by the</w:t>
            </w:r>
            <w:r>
              <w:t xml:space="preserve"> </w:t>
            </w:r>
            <w:r>
              <w:rPr>
                <w:bCs/>
                <w:b/>
              </w:rPr>
              <w:t xml:space="preserve">Psychiatrist</w:t>
            </w:r>
            <w:r>
              <w:t xml:space="preserve">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Medical Report Generation:</w:t>
            </w:r>
            <w:r>
              <w:t xml:space="preserve"> </w:t>
            </w:r>
            <w:r>
              <w:t xml:space="preserve">Detailed clinical report for insurance or legal purposes, documenting the psychiatric care provided in</w:t>
            </w:r>
            <w:r>
              <w:t xml:space="preserve"> </w:t>
            </w:r>
            <w:r>
              <w:rPr>
                <w:bCs/>
                <w:b/>
              </w:rPr>
              <w:t xml:space="preserve">Uganda Kampala</w:t>
            </w:r>
            <w:r>
              <w:t xml:space="preserve">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Subtotal: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2,350,000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VAT (18% - Uganda Revenue Authority):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423,000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TOTAL AMOUNT DUE: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2,773,000 UGX</w:t>
            </w:r>
          </w:p>
        </w:tc>
      </w:tr>
    </w:tbl>
    <w:p>
      <w:pPr>
        <w:pStyle w:val="BodyText"/>
      </w:pPr>
      <w:r>
        <w:t xml:space="preserve">Payment Instructions</w:t>
      </w:r>
    </w:p>
    <w:p>
      <w:pPr>
        <w:pStyle w:val="BodyText"/>
      </w:pPr>
      <w:r>
        <w:t xml:space="preserve">Please remit payment for this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within 14 days of the issue date. Payments can be made via Mobile Money (MTN/Airtel), Bank Transfer, or Cash at our</w:t>
      </w:r>
      <w:r>
        <w:t xml:space="preserve"> </w:t>
      </w:r>
      <w:r>
        <w:rPr>
          <w:bCs/>
          <w:b/>
        </w:rPr>
        <w:t xml:space="preserve">Uganda Kampala</w:t>
      </w:r>
      <w:r>
        <w:t xml:space="preserve"> </w:t>
      </w:r>
      <w:r>
        <w:t xml:space="preserve">office.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Bank Name:</w:t>
      </w:r>
      <w:r>
        <w:t xml:space="preserve"> </w:t>
      </w:r>
      <w:r>
        <w:t xml:space="preserve">Stanbic Bank Uganda Ltd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Branch:</w:t>
      </w:r>
      <w:r>
        <w:t xml:space="preserve"> </w:t>
      </w:r>
      <w:r>
        <w:t xml:space="preserve">Kampala Road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Kampala Mental Health &amp; Psychiatry Center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100234567890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Mobile Money:</w:t>
      </w:r>
      <w:r>
        <w:t xml:space="preserve"> </w:t>
      </w:r>
      <w:r>
        <w:t xml:space="preserve">+256 700 123 456 (MTN)</w:t>
      </w:r>
    </w:p>
    <w:p>
      <w:pPr>
        <w:pStyle w:val="FirstParagraph"/>
      </w:pPr>
      <w:r>
        <w:t xml:space="preserve">Kindly reference the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number (INV-UG-2023-10-045) when making your payment to ensure proper allocation of funds.</w:t>
      </w:r>
    </w:p>
    <w:bookmarkStart w:id="24" w:name="terms-and-conditions"/>
    <w:p>
      <w:pPr>
        <w:pStyle w:val="Heading3"/>
      </w:pPr>
      <w:r>
        <w:t xml:space="preserve">Terms and Conditions</w:t>
      </w:r>
    </w:p>
    <w:p>
      <w:pPr>
        <w:numPr>
          <w:ilvl w:val="0"/>
          <w:numId w:val="1002"/>
        </w:numPr>
        <w:pStyle w:val="Compact"/>
      </w:pPr>
      <w:r>
        <w:t xml:space="preserve">All services rendered are subject to the professional standards of the Uganda Medical and Dental Practitioners Council.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is valid for 30 days. Late payments may incur a penalty fee of 2% per month.</w:t>
      </w:r>
    </w:p>
    <w:p>
      <w:pPr>
        <w:numPr>
          <w:ilvl w:val="0"/>
          <w:numId w:val="1002"/>
        </w:numPr>
        <w:pStyle w:val="Compact"/>
      </w:pPr>
      <w:r>
        <w:t xml:space="preserve">Confidentiality of patient information is strictly maintained in accordance with Ugandan health laws.</w:t>
      </w:r>
    </w:p>
    <w:p>
      <w:pPr>
        <w:numPr>
          <w:ilvl w:val="0"/>
          <w:numId w:val="1002"/>
        </w:numPr>
        <w:pStyle w:val="Compact"/>
      </w:pPr>
      <w:r>
        <w:t xml:space="preserve">Insurance claims should be submitted directly to the respective provider with a copy of this</w:t>
      </w:r>
      <w:r>
        <w:t xml:space="preserve"> </w:t>
      </w:r>
      <w:r>
        <w:rPr>
          <w:bCs/>
          <w:b/>
        </w:rPr>
        <w:t xml:space="preserve">Invoice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Any disputes regarding the charges should be raised within 7 days of receipt of this</w:t>
      </w:r>
      <w:r>
        <w:t xml:space="preserve"> </w:t>
      </w:r>
      <w:r>
        <w:rPr>
          <w:bCs/>
          <w:b/>
        </w:rPr>
        <w:t xml:space="preserve">Invoice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The</w:t>
      </w:r>
      <w:r>
        <w:t xml:space="preserve"> </w:t>
      </w:r>
      <w:r>
        <w:rPr>
          <w:bCs/>
          <w:b/>
        </w:rPr>
        <w:t xml:space="preserve">Psychiatrist</w:t>
      </w:r>
      <w:r>
        <w:t xml:space="preserve"> </w:t>
      </w:r>
      <w:r>
        <w:t xml:space="preserve">reserves the right to suspend services if payment is not received by the due date.</w:t>
      </w:r>
    </w:p>
    <w:p>
      <w:pPr>
        <w:pStyle w:val="FirstParagraph"/>
      </w:pPr>
      <w:r>
        <w:t xml:space="preserve">Thank you for choosing our psychiatric services in</w:t>
      </w:r>
      <w:r>
        <w:t xml:space="preserve"> </w:t>
      </w:r>
      <w:r>
        <w:rPr>
          <w:bCs/>
          <w:b/>
        </w:rPr>
        <w:t xml:space="preserve">Uganda Kampala</w:t>
      </w:r>
      <w:r>
        <w:t xml:space="preserve">. We are committed to providing exceptional mental health care and supporting your journey to wellness.</w:t>
      </w:r>
    </w:p>
    <w:bookmarkEnd w:id="24"/>
    <w:p>
      <w:pPr>
        <w:pStyle w:val="BodyText"/>
      </w:pPr>
      <w:r>
        <w:rPr>
          <w:bCs/>
          <w:b/>
        </w:rPr>
        <w:t xml:space="preserve">Authorized Signature</w:t>
      </w:r>
    </w:p>
    <w:p>
      <w:pPr>
        <w:pStyle w:val="BodyText"/>
      </w:pPr>
      <w:r>
        <w:t xml:space="preserve">Dr. Sarah Nalubega</w:t>
      </w:r>
    </w:p>
    <w:p>
      <w:pPr>
        <w:pStyle w:val="BodyText"/>
      </w:pPr>
      <w:r>
        <w:t xml:space="preserve">Lead Psychiatrist</w:t>
      </w:r>
    </w:p>
    <w:p>
      <w:pPr>
        <w:pStyle w:val="BodyText"/>
      </w:pPr>
      <w:r>
        <w:rPr>
          <w:bCs/>
          <w:b/>
        </w:rPr>
        <w:t xml:space="preserve">Patient / Guarantor Signature</w:t>
      </w:r>
    </w:p>
    <w:p>
      <w:pPr>
        <w:pStyle w:val="BodyText"/>
      </w:pPr>
      <w:r>
        <w:t xml:space="preserve">__________________________</w:t>
      </w:r>
    </w:p>
    <w:p>
      <w:pPr>
        <w:pStyle w:val="BodyText"/>
      </w:pPr>
      <w:r>
        <w:t xml:space="preserve">Date: ____________________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Psychiatrist Services - Uganda Kampala</dc:title>
  <dc:creator/>
  <dc:language>en</dc:language>
  <cp:keywords/>
  <dcterms:created xsi:type="dcterms:W3CDTF">2026-10-10T02:35:34Z</dcterms:created>
  <dcterms:modified xsi:type="dcterms:W3CDTF">2026-10-10T02:35:34Z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