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Chicago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</w:p>
    <w:bookmarkStart w:id="21" w:name="dr.-elena-rostova-md"/>
    <w:p>
      <w:pPr>
        <w:pStyle w:val="Heading1"/>
      </w:pPr>
      <w:r>
        <w:t xml:space="preserve">Dr. Elena Rostova, MD</w:t>
      </w:r>
    </w:p>
    <w:bookmarkStart w:id="20" w:name="board-certified-psychiatrist"/>
    <w:p>
      <w:pPr>
        <w:pStyle w:val="Heading2"/>
      </w:pPr>
      <w:r>
        <w:t xml:space="preserve">Board Certified Psychiatrist</w:t>
      </w:r>
    </w:p>
    <w:p>
      <w:pPr>
        <w:pStyle w:val="FirstParagraph"/>
      </w:pPr>
      <w:r>
        <w:t xml:space="preserve">233 S Wacker Drive, Suite 4500</w:t>
      </w:r>
      <w:r>
        <w:br/>
      </w:r>
      <w:r>
        <w:t xml:space="preserve">Chicago, IL 60606</w:t>
      </w:r>
      <w:r>
        <w:br/>
      </w:r>
      <w:r>
        <w:t xml:space="preserve">United States</w:t>
      </w:r>
      <w:r>
        <w:br/>
      </w:r>
      <w:r>
        <w:t xml:space="preserve">Phone: (312) 555-0199</w:t>
      </w:r>
      <w:r>
        <w:br/>
      </w:r>
      <w:r>
        <w:t xml:space="preserve">Email: billing@chicagopsychiatrycare.com</w:t>
      </w:r>
      <w:r>
        <w:br/>
      </w:r>
      <w:r>
        <w:t xml:space="preserve">NPI: 1234567890</w:t>
      </w:r>
    </w:p>
    <w:bookmarkEnd w:id="20"/>
    <w:bookmarkEnd w:id="21"/>
    <w:bookmarkStart w:id="22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2"/>
    <w:bookmarkStart w:id="23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Jonathan A. Miller</w:t>
      </w:r>
      <w:r>
        <w:br/>
      </w:r>
      <w:r>
        <w:t xml:space="preserve">1800 N Clark Street, Apt 12B</w:t>
      </w:r>
      <w:r>
        <w:br/>
      </w:r>
      <w:r>
        <w:t xml:space="preserve">Chicago, IL 60614</w:t>
      </w:r>
      <w:r>
        <w:br/>
      </w:r>
      <w:r>
        <w:t xml:space="preserve">United States</w:t>
      </w:r>
      <w:r>
        <w:br/>
      </w:r>
      <w:r>
        <w:t xml:space="preserve">Patient ID: #CM-8842</w:t>
      </w:r>
      <w:r>
        <w:br/>
      </w:r>
      <w:r>
        <w:t xml:space="preserve">Insurance: Blue Cross Blue Shield of Illinois</w:t>
      </w:r>
      <w:r>
        <w:br/>
      </w:r>
      <w:r>
        <w:t xml:space="preserve">Policy #: BCBS-IL-998877</w:t>
      </w:r>
    </w:p>
    <w:bookmarkEnd w:id="23"/>
    <w:bookmarkStart w:id="24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INV-CHI-2023-10-042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20, 2023</w:t>
      </w:r>
      <w:r>
        <w:br/>
      </w:r>
      <w:r>
        <w:rPr>
          <w:bCs/>
          <w:b/>
        </w:rPr>
        <w:t xml:space="preserve">Payment Method:</w:t>
      </w:r>
      <w:r>
        <w:t xml:space="preserve"> </w:t>
      </w:r>
      <w:r>
        <w:t xml:space="preserve">Credit Card / Check / HSA</w:t>
      </w:r>
      <w:r>
        <w:br/>
      </w:r>
      <w:r>
        <w:rPr>
          <w:bCs/>
          <w:b/>
        </w:rPr>
        <w:t xml:space="preserve">Remit To:</w:t>
      </w:r>
      <w:r>
        <w:t xml:space="preserve"> </w:t>
      </w:r>
      <w:r>
        <w:t xml:space="preserve">Chicago Psychiatry Care LLC</w:t>
      </w:r>
      <w:r>
        <w:br/>
      </w:r>
      <w:r>
        <w:t xml:space="preserve">PO Box 9921, Chicago, IL 60690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Diagnosis (ICD-10)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90792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diagnostic evaluation with medical services; 60 minutes. Comprehensive intake assessment conducted in Chicago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F32.1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09,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90837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Psychotherapy, 45 minutes with established patient. Focus on cognitive behavioral strategies for mood regulation.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F32.1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90834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Psychotherapy, 30 minutes with established patient. Medication management review and follow-up.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F32.1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testing (administration and scoring) for neuropsychological screening.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F32.1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testing (interpretation and report) for neuropsychological screening.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F32.1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$1,600.00</w:t>
      </w:r>
    </w:p>
    <w:p>
      <w:pPr>
        <w:pStyle w:val="BodyText"/>
      </w:pPr>
      <w:r>
        <w:t xml:space="preserve">Insurance Adjustment (BCBS):</w:t>
      </w:r>
      <w:r>
        <w:t xml:space="preserve"> </w:t>
      </w:r>
      <w:r>
        <w:t xml:space="preserve">-$850.00</w:t>
      </w:r>
    </w:p>
    <w:p>
      <w:pPr>
        <w:pStyle w:val="BodyText"/>
      </w:pPr>
      <w:r>
        <w:t xml:space="preserve">Insurance Payment Received:</w:t>
      </w:r>
      <w:r>
        <w:t xml:space="preserve"> </w:t>
      </w:r>
      <w:r>
        <w:t xml:space="preserve">-$600.00</w:t>
      </w:r>
    </w:p>
    <w:p>
      <w:pPr>
        <w:pStyle w:val="BodyText"/>
      </w:pPr>
      <w:r>
        <w:t xml:space="preserve">Patient Copay/Coinsurance:</w:t>
      </w:r>
      <w:r>
        <w:t xml:space="preserve"> </w:t>
      </w:r>
      <w:r>
        <w:t xml:space="preserve">$150.00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$150.00</w:t>
      </w:r>
    </w:p>
    <w:bookmarkStart w:id="25" w:name="terms-and-conditions-of-service"/>
    <w:p>
      <w:pPr>
        <w:pStyle w:val="Heading3"/>
      </w:pPr>
      <w:r>
        <w:t xml:space="preserve">Terms and Conditions of Service</w:t>
      </w:r>
    </w:p>
    <w:p>
      <w:pPr>
        <w:pStyle w:val="FirstParagraph"/>
      </w:pPr>
      <w:r>
        <w:t xml:space="preserve">This invoice represents the financial statement for psychiatric services rendered by Dr. Elena Rostova, MD, located in Chicago, Illinois. As a provider operating within the United States healthcare system, we adhere to strict billing standards. Please note that this invoice reflects the balance remaining after insurance adjudication.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1.5% monthly interest charge. We accept payments via major credit cards, HSA/FSA cards, personal checks, or bank transfers.</w:t>
      </w:r>
    </w:p>
    <w:p>
      <w:pPr>
        <w:pStyle w:val="BodyText"/>
      </w:pPr>
      <w:r>
        <w:rPr>
          <w:bCs/>
          <w:b/>
        </w:rPr>
        <w:t xml:space="preserve">Privacy Notice:</w:t>
      </w:r>
      <w:r>
        <w:t xml:space="preserve"> </w:t>
      </w:r>
      <w:r>
        <w:t xml:space="preserve">In accordance with HIPAA regulations, your financial and medical information is kept strictly confidential. This document contains Protected Health Information (PHI) and should be handled securely.</w:t>
      </w:r>
    </w:p>
    <w:p>
      <w:pPr>
        <w:pStyle w:val="BodyText"/>
      </w:pPr>
      <w:r>
        <w:rPr>
          <w:bCs/>
          <w:b/>
        </w:rPr>
        <w:t xml:space="preserve">Disputes:</w:t>
      </w:r>
      <w:r>
        <w:t xml:space="preserve"> </w:t>
      </w:r>
      <w:r>
        <w:t xml:space="preserve">If you believe there is an error on this invoice, please contact our billing department in Chicago within 14 days of receipt. Please reference Invoice Number INV-CHI-2023-10-042 in all correspondence.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Elena Rostova, MD</w:t>
      </w:r>
    </w:p>
    <w:p>
      <w:pPr>
        <w:pStyle w:val="BodyText"/>
      </w:pPr>
      <w:r>
        <w:t xml:space="preserve">Chief Psychiatrist</w:t>
      </w:r>
    </w:p>
    <w:p>
      <w:pPr>
        <w:pStyle w:val="BodyText"/>
      </w:pPr>
      <w:r>
        <w:rPr>
          <w:bCs/>
          <w:b/>
        </w:rPr>
        <w:t xml:space="preserve">Patient Acknowledgement: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Chicago Psychiatry Care LLC | 233 S Wacker Drive, Suite 4500, Chicago, IL 60606, United States</w:t>
      </w:r>
      <w:r>
        <w:br/>
      </w:r>
      <w:r>
        <w:t xml:space="preserve">Tax ID: 36-1234567 | Licensed in the State of Illinois</w:t>
      </w:r>
      <w:r>
        <w:br/>
      </w:r>
      <w:r>
        <w:t xml:space="preserve">Thank you for trusting us with your mental health care.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Chicago Psychiatrist Services</dc:title>
  <dc:creator/>
  <dc:language>en</dc:language>
  <cp:keywords/>
  <dcterms:created xsi:type="dcterms:W3CDTF">2026-10-10T03:17:39Z</dcterms:created>
  <dcterms:modified xsi:type="dcterms:W3CDTF">2026-10-10T03:17:39Z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