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bookmarkStart w:id="20" w:name="dr.-elena-vance-mpsych-maps"/>
    <w:p>
      <w:pPr>
        <w:pStyle w:val="Heading1"/>
      </w:pPr>
      <w:r>
        <w:t xml:space="preserve">Dr. Elena Vance, MPsych, MAPS</w:t>
      </w:r>
    </w:p>
    <w:p>
      <w:pPr>
        <w:pStyle w:val="FirstParagraph"/>
      </w:pPr>
      <w:r>
        <w:t xml:space="preserve">Registered Psychologist</w:t>
      </w:r>
    </w:p>
    <w:p>
      <w:pPr>
        <w:pStyle w:val="BodyText"/>
      </w:pPr>
      <w:r>
        <w:t xml:space="preserve">Psychology Practice Sydney</w:t>
      </w:r>
    </w:p>
    <w:p>
      <w:pPr>
        <w:pStyle w:val="BodyText"/>
      </w:pPr>
      <w:r>
        <w:t xml:space="preserve">Level 4, 123 George Street</w:t>
      </w:r>
    </w:p>
    <w:p>
      <w:pPr>
        <w:pStyle w:val="BodyText"/>
      </w:pPr>
      <w:r>
        <w:t xml:space="preserve">Sydney NSW 2000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APS Provider No: 123456</w:t>
      </w:r>
    </w:p>
    <w:p>
      <w:pPr>
        <w:pStyle w:val="BodyText"/>
      </w:pPr>
      <w:r>
        <w:t xml:space="preserve">Phone: +61 2 9876 5432</w:t>
      </w:r>
    </w:p>
    <w:p>
      <w:pPr>
        <w:pStyle w:val="BodyText"/>
      </w:pPr>
      <w:r>
        <w:t xml:space="preserve">Email: billing@psychologysydney.com.au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Due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Harbour View Road</w:t>
      </w:r>
    </w:p>
    <w:p>
      <w:pPr>
        <w:pStyle w:val="BodyText"/>
      </w:pPr>
      <w:r>
        <w:t xml:space="preserve">Paddington NSW 2021</w:t>
      </w:r>
    </w:p>
    <w:p>
      <w:pPr>
        <w:pStyle w:val="BodyText"/>
      </w:pPr>
      <w:r>
        <w:t xml:space="preserve">Sydney, Australia</w:t>
      </w:r>
    </w:p>
    <w:p>
      <w:pPr>
        <w:pStyle w:val="BodyText"/>
      </w:pPr>
      <w:r>
        <w:t xml:space="preserve">Medicare Card Number: XXXX XXXX XXXX</w:t>
      </w:r>
    </w:p>
    <w:p>
      <w:pPr>
        <w:pStyle w:val="BodyText"/>
      </w:pPr>
      <w:r>
        <w:t xml:space="preserve">NHI (Private Health) Fund: Bupa Private Health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MBS 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and Intervention</w:t>
            </w:r>
            <w:r>
              <w:br/>
            </w:r>
            <w:r>
              <w:t xml:space="preserve">Initial clinical interview and formulation for anxiety management. Conducted at Sydney CBD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Session (Standard)</w:t>
            </w:r>
            <w:r>
              <w:br/>
            </w:r>
            <w:r>
              <w:t xml:space="preserve">Cognitive Behavioral Therapy (CBT) session focusing on stress reduction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Session (Standard)</w:t>
            </w:r>
            <w:r>
              <w:br/>
            </w:r>
            <w:r>
              <w:t xml:space="preserve">Continuation of therapy plan. Review of coping strategies and homework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Report Writing</w:t>
            </w:r>
            <w:r>
              <w:br/>
            </w:r>
            <w:r>
              <w:t xml:space="preserve">Preparation of clinical report for GP referral under Mental Health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Non-MBS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$990.00</w:t>
      </w:r>
    </w:p>
    <w:p>
      <w:pPr>
        <w:pStyle w:val="BodyText"/>
      </w:pPr>
      <w:r>
        <w:t xml:space="preserve">Medicare Rebate (Est. Item 100 x 3):</w:t>
      </w:r>
      <w:r>
        <w:t xml:space="preserve"> </w:t>
      </w:r>
      <w:r>
        <w:t xml:space="preserve">-$243.30</w:t>
      </w:r>
    </w:p>
    <w:p>
      <w:pPr>
        <w:pStyle w:val="BodyText"/>
      </w:pPr>
      <w:r>
        <w:t xml:space="preserve">Private Health Rebate (Est.):</w:t>
      </w:r>
      <w:r>
        <w:t xml:space="preserve"> </w:t>
      </w:r>
      <w:r>
        <w:t xml:space="preserve">-$0.00</w:t>
      </w:r>
    </w:p>
    <w:p>
      <w:pPr>
        <w:pStyle w:val="BodyText"/>
      </w:pPr>
      <w:r>
        <w:t xml:space="preserve">Amount Payable by Client:</w:t>
      </w:r>
      <w:r>
        <w:t xml:space="preserve"> </w:t>
      </w:r>
      <w:r>
        <w:t xml:space="preserve">$746.70</w:t>
      </w:r>
    </w:p>
    <w:bookmarkStart w:id="23" w:name="payment-instructions-and-notes"/>
    <w:p>
      <w:pPr>
        <w:pStyle w:val="Heading4"/>
      </w:pPr>
      <w:r>
        <w:t xml:space="preserve">Payment Instructions and Notes:</w:t>
      </w:r>
    </w:p>
    <w:p>
      <w:pPr>
        <w:pStyle w:val="FirstParagraph"/>
      </w:pPr>
      <w:r>
        <w:t xml:space="preserve">This Invoice is issued by a Registered Psychologist operating within the jurisdiction of New South Wales, Australia.</w:t>
      </w:r>
      <w:r>
        <w:t xml:space="preserve"> </w:t>
      </w:r>
      <w:r>
        <w:t xml:space="preserve">Payment is due upon receipt of this invoice. Please note that the Medicare rebate is an estimate based on current</w:t>
      </w:r>
      <w:r>
        <w:t xml:space="preserve"> </w:t>
      </w:r>
      <w:r>
        <w:t xml:space="preserve">government schedules for Sydney-based practitioners. The actual rebate amount may vary slightly depending on your</w:t>
      </w:r>
      <w:r>
        <w:t xml:space="preserve"> </w:t>
      </w:r>
      <w:r>
        <w:t xml:space="preserve">specific Medicare eligibility and the Mental Health Treatment Plan provided by your General Practitioner.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Commonwealth Bank of Australia</w:t>
      </w:r>
      <w:r>
        <w:br/>
      </w:r>
      <w:r>
        <w:t xml:space="preserve">Account Name: Psychology Practice Sydney Pty Ltd</w:t>
      </w:r>
      <w:r>
        <w:br/>
      </w:r>
      <w:r>
        <w:t xml:space="preserve">BSB: 062-000</w:t>
      </w:r>
      <w:r>
        <w:br/>
      </w:r>
      <w:r>
        <w:t xml:space="preserve">Account Number: 1234 5678</w:t>
      </w:r>
      <w:r>
        <w:br/>
      </w:r>
      <w:r>
        <w:t xml:space="preserve">Reference: INV-2023-10-045</w:t>
      </w:r>
    </w:p>
    <w:p>
      <w:pPr>
        <w:pStyle w:val="BodyText"/>
      </w:pPr>
      <w:r>
        <w:t xml:space="preserve">Alternatively, payments can be made via credit card (Visa/Mastercard) at the clinic located in Sydney CBD or</w:t>
      </w:r>
      <w:r>
        <w:t xml:space="preserve"> </w:t>
      </w:r>
      <w:r>
        <w:t xml:space="preserve">through our secure online payment portal. A small processing fee may apply for credit card transactions.</w:t>
      </w:r>
    </w:p>
    <w:p>
      <w:pPr>
        <w:pStyle w:val="BodyText"/>
      </w:pPr>
      <w:r>
        <w:rPr>
          <w:bCs/>
          <w:b/>
        </w:rPr>
        <w:t xml:space="preserve">Important Information for Clients in Australia:</w:t>
      </w:r>
      <w:r>
        <w:br/>
      </w:r>
      <w:r>
        <w:t xml:space="preserve">As a Psychologist registered with the Psychology Board of Australia, all services provided adhere to the</w:t>
      </w:r>
      <w:r>
        <w:t xml:space="preserve"> </w:t>
      </w:r>
      <w:r>
        <w:t xml:space="preserve">National Registration and Accreditation Scheme. This invoice covers professional fees for psychological</w:t>
      </w:r>
      <w:r>
        <w:t xml:space="preserve"> </w:t>
      </w:r>
      <w:r>
        <w:t xml:space="preserve">services rendered. If you have a Mental Health Treatment Plan from your GP, you may be eligible for a Medicare</w:t>
      </w:r>
      <w:r>
        <w:t xml:space="preserve"> </w:t>
      </w:r>
      <w:r>
        <w:t xml:space="preserve">rebate for up to 10 sessions per calendar year. Please ensure you present your Medicare card at the time of</w:t>
      </w:r>
      <w:r>
        <w:t xml:space="preserve"> </w:t>
      </w:r>
      <w:r>
        <w:t xml:space="preserve">service to facilitate direct billing where possible.</w:t>
      </w:r>
    </w:p>
    <w:p>
      <w:pPr>
        <w:pStyle w:val="BodyText"/>
      </w:pPr>
      <w:r>
        <w:t xml:space="preserve">For any queries regarding this Invoice or your treatment plan, please contact our administrative team in Sydney</w:t>
      </w:r>
      <w:r>
        <w:t xml:space="preserve"> </w:t>
      </w:r>
      <w:r>
        <w:t xml:space="preserve">during business hours (Monday to Friday, 9:00 AM - 5:00 PM AEST). We appreciate your prompt payment and</w:t>
      </w:r>
      <w:r>
        <w:t xml:space="preserve"> </w:t>
      </w:r>
      <w:r>
        <w:t xml:space="preserve">commitment to your mental health journey.</w:t>
      </w:r>
    </w:p>
    <w:bookmarkEnd w:id="23"/>
    <w:p>
      <w:pPr>
        <w:pStyle w:val="BodyText"/>
      </w:pPr>
      <w:r>
        <w:t xml:space="preserve">This document is a valid tax invoice for services provided in Australia.</w:t>
      </w:r>
      <w:r>
        <w:t xml:space="preserve"> </w:t>
      </w:r>
      <w:r>
        <w:t xml:space="preserve">Psychology Practice Sydney Pty Ltd | ABN 12 345 678 901 | Sydney, NSW, Australia.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Psychology Invoice - Sydney, Australia</dc:title>
  <dc:creator/>
  <dc:language>en</dc:language>
  <cp:keywords/>
  <dcterms:created xsi:type="dcterms:W3CDTF">2026-10-10T07:21:14Z</dcterms:created>
  <dcterms:modified xsi:type="dcterms:W3CDTF">2026-10-10T07:21:14Z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