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Santiago,</w:t>
      </w:r>
      <w:r>
        <w:t xml:space="preserve"> </w:t>
      </w:r>
      <w:r>
        <w:t xml:space="preserve">Chile</w:t>
      </w:r>
    </w:p>
    <w:bookmarkStart w:id="20" w:name="dr.-elena-valenzuela"/>
    <w:p>
      <w:pPr>
        <w:pStyle w:val="Heading1"/>
      </w:pPr>
      <w:r>
        <w:t xml:space="preserve">Dr. Elena Valenzuela</w:t>
      </w:r>
    </w:p>
    <w:p>
      <w:pPr>
        <w:pStyle w:val="FirstParagraph"/>
      </w:pPr>
      <w:r>
        <w:rPr>
          <w:bCs/>
          <w:b/>
        </w:rPr>
        <w:t xml:space="preserve">Clinical Psychologist</w:t>
      </w:r>
    </w:p>
    <w:p>
      <w:pPr>
        <w:pStyle w:val="BodyText"/>
      </w:pPr>
      <w:r>
        <w:t xml:space="preserve">License No. 12345678 (Colegio de Psicólogos de Chile)</w:t>
      </w:r>
    </w:p>
    <w:p>
      <w:pPr>
        <w:pStyle w:val="BodyText"/>
      </w:pPr>
      <w:r>
        <w:t xml:space="preserve">Av. Providencia 1234, Of. 501</w:t>
      </w:r>
    </w:p>
    <w:p>
      <w:pPr>
        <w:pStyle w:val="BodyText"/>
      </w:pPr>
      <w:r>
        <w:t xml:space="preserve">Providencia, Santiago, Chile</w:t>
      </w:r>
    </w:p>
    <w:p>
      <w:pPr>
        <w:pStyle w:val="BodyText"/>
      </w:pPr>
      <w:r>
        <w:t xml:space="preserve">RUT: 12.345.678-9</w:t>
      </w:r>
    </w:p>
    <w:p>
      <w:pPr>
        <w:pStyle w:val="BodyText"/>
      </w:pPr>
      <w:r>
        <w:t xml:space="preserve">Email: contact@drvalenzuela.cl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Mr. Roberto Contreras</w:t>
      </w:r>
    </w:p>
    <w:p>
      <w:pPr>
        <w:pStyle w:val="BodyText"/>
      </w:pPr>
      <w:r>
        <w:t xml:space="preserve">Av. Apoquindo 4500, Las Condes</w:t>
      </w:r>
    </w:p>
    <w:p>
      <w:pPr>
        <w:pStyle w:val="BodyText"/>
      </w:pPr>
      <w:r>
        <w:t xml:space="preserve">Santiago, Chile</w:t>
      </w:r>
    </w:p>
    <w:p>
      <w:pPr>
        <w:pStyle w:val="BodyText"/>
      </w:pPr>
      <w:r>
        <w:t xml:space="preserve">RUT: 15.678.901-2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10, 2023</w:t>
      </w:r>
    </w:p>
    <w:p>
      <w:pPr>
        <w:pStyle w:val="BodyText"/>
      </w:pPr>
      <w:r>
        <w:rPr>
          <w:bCs/>
          <w:b/>
        </w:rPr>
        <w:t xml:space="preserve">Service Period:</w:t>
      </w:r>
      <w:r>
        <w:t xml:space="preserve"> </w:t>
      </w:r>
      <w:r>
        <w:t xml:space="preserve">October 1 - October 24,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Qty (Hours)</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Initial Clinical Assessment &amp; Diagnostic Interview</w:t>
            </w:r>
            <w:r>
              <w:br/>
            </w:r>
            <w:r>
              <w:t xml:space="preserve">Comprehensive evaluation conducted in Santiago, Chile. Includes history taking, symptom analysis, and preliminary diagnostic formulation according to DSM-5-TR criteria.</w:t>
            </w:r>
          </w:p>
        </w:tc>
        <w:tc>
          <w:tcPr/>
          <w:p>
            <w:pPr>
              <w:pStyle w:val="Compact"/>
              <w:jc w:val="left"/>
            </w:pPr>
            <w:r>
              <w:t xml:space="preserve">Oct 02</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Cognitive Behavioral Therapy session focused on anxiety management and cognitive restructuring techniques.</w:t>
            </w:r>
          </w:p>
        </w:tc>
        <w:tc>
          <w:tcPr/>
          <w:p>
            <w:pPr>
              <w:pStyle w:val="Compact"/>
              <w:jc w:val="left"/>
            </w:pPr>
            <w:r>
              <w:t xml:space="preserve">Oct 09</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Continuation of therapeutic plan. Focus on behavioral activation and exposure exercises.</w:t>
            </w:r>
          </w:p>
        </w:tc>
        <w:tc>
          <w:tcPr/>
          <w:p>
            <w:pPr>
              <w:pStyle w:val="Compact"/>
              <w:jc w:val="left"/>
            </w:pPr>
            <w:r>
              <w:t xml:space="preserve">Oct 16</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Individual Psychotherapy Session (CBT)</w:t>
            </w:r>
            <w:r>
              <w:br/>
            </w:r>
            <w:r>
              <w:t xml:space="preserve">Review of progress, relapse prevention planning, and consolidation of coping strategies.</w:t>
            </w:r>
          </w:p>
        </w:tc>
        <w:tc>
          <w:tcPr/>
          <w:p>
            <w:pPr>
              <w:pStyle w:val="Compact"/>
              <w:jc w:val="left"/>
            </w:pPr>
            <w:r>
              <w:t xml:space="preserve">Oct 23</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Psychological Report Generation</w:t>
            </w:r>
            <w:r>
              <w:br/>
            </w:r>
            <w:r>
              <w:t xml:space="preserve">Drafting of a formal clinical report summarizing findings, diagnosis, and treatment recommendations for the patient's records.</w:t>
            </w:r>
          </w:p>
        </w:tc>
        <w:tc>
          <w:tcPr/>
          <w:p>
            <w:pPr>
              <w:pStyle w:val="Compact"/>
              <w:jc w:val="left"/>
            </w:pPr>
            <w:r>
              <w:t xml:space="preserve">Oct 24</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$560,000 CLP</w:t>
      </w:r>
    </w:p>
    <w:p>
      <w:pPr>
        <w:pStyle w:val="BodyText"/>
      </w:pPr>
      <w:r>
        <w:t xml:space="preserve">VAT (IVA 19%):</w:t>
      </w:r>
      <w:r>
        <w:t xml:space="preserve"> </w:t>
      </w:r>
      <w:r>
        <w:t xml:space="preserve">$106,400 CLP</w:t>
      </w:r>
    </w:p>
    <w:p>
      <w:pPr>
        <w:pStyle w:val="BodyText"/>
      </w:pPr>
      <w:r>
        <w:t xml:space="preserve">TOTAL DUE:</w:t>
      </w:r>
      <w:r>
        <w:t xml:space="preserve"> </w:t>
      </w:r>
      <w:r>
        <w:t xml:space="preserve">$666,400 CLP</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Method:</w:t>
      </w:r>
      <w:r>
        <w:t xml:space="preserve"> </w:t>
      </w:r>
      <w:r>
        <w:t xml:space="preserve">Payment is to be made via bank transfer to Banco Estado, Account No. 1234567890123, or via WebPay. Please include the invoice number as the reference.</w:t>
      </w:r>
    </w:p>
    <w:p>
      <w:pPr>
        <w:pStyle w:val="BodyText"/>
      </w:pPr>
      <w:r>
        <w:t xml:space="preserve">2.</w:t>
      </w:r>
      <w:r>
        <w:t xml:space="preserve"> </w:t>
      </w:r>
      <w:r>
        <w:rPr>
          <w:bCs/>
          <w:b/>
        </w:rPr>
        <w:t xml:space="preserve">Currency:</w:t>
      </w:r>
      <w:r>
        <w:t xml:space="preserve"> </w:t>
      </w:r>
      <w:r>
        <w:t xml:space="preserve">All amounts are quoted in Chilean Pesos (CLP).</w:t>
      </w:r>
    </w:p>
    <w:p>
      <w:pPr>
        <w:pStyle w:val="BodyText"/>
      </w:pPr>
      <w:r>
        <w:t xml:space="preserve">3.</w:t>
      </w:r>
      <w:r>
        <w:t xml:space="preserve"> </w:t>
      </w:r>
      <w:r>
        <w:rPr>
          <w:bCs/>
          <w:b/>
        </w:rPr>
        <w:t xml:space="preserve">Confidentiality:</w:t>
      </w:r>
      <w:r>
        <w:t xml:space="preserve"> </w:t>
      </w:r>
      <w:r>
        <w:t xml:space="preserve">In accordance with the ethical code of the Colegio de Psicólogos de Chile and local privacy laws, all clinical information shared during these sessions is strictly confidential. This invoice serves only as a financial record and does not disclose specific clinical details.</w:t>
      </w:r>
    </w:p>
    <w:p>
      <w:pPr>
        <w:pStyle w:val="BodyText"/>
      </w:pPr>
      <w:r>
        <w:t xml:space="preserve">4.</w:t>
      </w:r>
      <w:r>
        <w:t xml:space="preserve"> </w:t>
      </w:r>
      <w:r>
        <w:rPr>
          <w:bCs/>
          <w:b/>
        </w:rPr>
        <w:t xml:space="preserve">Cancellation Policy:</w:t>
      </w:r>
      <w:r>
        <w:t xml:space="preserve"> </w:t>
      </w:r>
      <w:r>
        <w:t xml:space="preserve">Appointments cancelled with less than 24 hours notice may be subject to a 50% fee.</w:t>
      </w:r>
    </w:p>
    <w:p>
      <w:pPr>
        <w:pStyle w:val="BodyText"/>
      </w:pPr>
      <w:r>
        <w:t xml:space="preserve">5.</w:t>
      </w:r>
      <w:r>
        <w:t xml:space="preserve"> </w:t>
      </w:r>
      <w:r>
        <w:rPr>
          <w:bCs/>
          <w:b/>
        </w:rPr>
        <w:t xml:space="preserve">Validity:</w:t>
      </w:r>
      <w:r>
        <w:t xml:space="preserve"> </w:t>
      </w:r>
      <w:r>
        <w:t xml:space="preserve">This invoice is valid for 30 days from the date of issue. Late payments may incur a monthly interest rate of 1.5%.</w:t>
      </w:r>
    </w:p>
    <w:p>
      <w:pPr>
        <w:pStyle w:val="BodyText"/>
      </w:pPr>
      <w:r>
        <w:t xml:space="preserve">6.</w:t>
      </w:r>
      <w:r>
        <w:t xml:space="preserve"> </w:t>
      </w:r>
      <w:r>
        <w:rPr>
          <w:bCs/>
          <w:b/>
        </w:rPr>
        <w:t xml:space="preserve">Location:</w:t>
      </w:r>
      <w:r>
        <w:t xml:space="preserve"> </w:t>
      </w:r>
      <w:r>
        <w:t xml:space="preserve">Services were rendered at the professional office located in Santiago, Chile, unless otherwise specified as telehealth sessions.</w:t>
      </w:r>
    </w:p>
    <w:p>
      <w:pPr>
        <w:pStyle w:val="BodyText"/>
      </w:pPr>
      <w:r>
        <w:t xml:space="preserve">Thank you for trusting our professional psychological services. We are committed to supporting your mental health and well-being.</w:t>
      </w:r>
    </w:p>
    <w:bookmarkEnd w:id="24"/>
    <w:p>
      <w:pPr>
        <w:pStyle w:val="BodyText"/>
      </w:pPr>
      <w:r>
        <w:t xml:space="preserve">Dr. Elena Valenzuela | Clinical Psychologist | Santiago, Chile</w:t>
      </w:r>
    </w:p>
    <w:p>
      <w:pPr>
        <w:pStyle w:val="BodyText"/>
      </w:pPr>
      <w:r>
        <w:t xml:space="preserve">This is a computer-generated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Santiago, Chile</dc:title>
  <dc:creator/>
  <dc:language>en</dc:language>
  <cp:keywords/>
  <dcterms:created xsi:type="dcterms:W3CDTF">2026-10-10T09:22:54Z</dcterms:created>
  <dcterms:modified xsi:type="dcterms:W3CDTF">2026-10-10T09:22:54Z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