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Psychological</w:t>
      </w:r>
      <w:r>
        <w:t xml:space="preserve"> </w:t>
      </w:r>
      <w:r>
        <w:t xml:space="preserve">Services</w:t>
      </w:r>
      <w:r>
        <w:t xml:space="preserve"> </w:t>
      </w:r>
      <w:r>
        <w:t xml:space="preserve">Invoice</w:t>
      </w:r>
      <w:r>
        <w:t xml:space="preserve"> </w:t>
      </w:r>
      <w:r>
        <w:t xml:space="preserve">-</w:t>
      </w:r>
      <w:r>
        <w:t xml:space="preserve"> </w:t>
      </w:r>
      <w:r>
        <w:t xml:space="preserve">Bogotá,</w:t>
      </w:r>
      <w:r>
        <w:t xml:space="preserve"> </w:t>
      </w:r>
      <w:r>
        <w:t xml:space="preserve">Colombia</w:t>
      </w:r>
    </w:p>
    <w:bookmarkStart w:id="20" w:name="mind-wellness-psychology-center"/>
    <w:p>
      <w:pPr>
        <w:pStyle w:val="Heading1"/>
      </w:pPr>
      <w:r>
        <w:t xml:space="preserve">Mind &amp; Wellness Psychology Center</w:t>
      </w:r>
    </w:p>
    <w:p>
      <w:pPr>
        <w:pStyle w:val="FirstParagraph"/>
      </w:pPr>
      <w:r>
        <w:rPr>
          <w:bCs/>
          <w:b/>
        </w:rPr>
        <w:t xml:space="preserve">Professional Psychological Services</w:t>
      </w:r>
    </w:p>
    <w:p>
      <w:pPr>
        <w:pStyle w:val="BodyText"/>
      </w:pPr>
      <w:r>
        <w:t xml:space="preserve">Calle 100 #19-42, Oficina 501</w:t>
      </w:r>
    </w:p>
    <w:p>
      <w:pPr>
        <w:pStyle w:val="BodyText"/>
      </w:pPr>
      <w:r>
        <w:t xml:space="preserve">Chapinero, Bogotá D.C., Colombia</w:t>
      </w:r>
    </w:p>
    <w:p>
      <w:pPr>
        <w:pStyle w:val="BodyText"/>
      </w:pPr>
      <w:r>
        <w:t xml:space="preserve">NIT: 900.123.456-7</w:t>
      </w:r>
    </w:p>
    <w:p>
      <w:pPr>
        <w:pStyle w:val="BodyText"/>
      </w:pPr>
      <w:r>
        <w:t xml:space="preserve">Phone: +57 (1) 234-5678</w:t>
      </w:r>
    </w:p>
    <w:p>
      <w:pPr>
        <w:pStyle w:val="BodyText"/>
      </w:pPr>
      <w:r>
        <w:t xml:space="preserve">Email: billing@mindwellnessbogota.com</w:t>
      </w:r>
    </w:p>
    <w:p>
      <w:pPr>
        <w:pStyle w:val="BodyText"/>
      </w:pPr>
      <w:r>
        <w:t xml:space="preserve">License No.: 12345678 (Ministry of Health)</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October 30, 2024</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Colombian Pesos (COP)</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Maria Fernanda Rodriguez</w:t>
      </w:r>
    </w:p>
    <w:p>
      <w:pPr>
        <w:pStyle w:val="BodyText"/>
      </w:pPr>
      <w:r>
        <w:rPr>
          <w:bCs/>
          <w:b/>
        </w:rPr>
        <w:t xml:space="preserve">ID Number (Cédula):</w:t>
      </w:r>
      <w:r>
        <w:t xml:space="preserve"> </w:t>
      </w:r>
      <w:r>
        <w:t xml:space="preserve">1.098.765.432</w:t>
      </w:r>
    </w:p>
    <w:p>
      <w:pPr>
        <w:pStyle w:val="BodyText"/>
      </w:pPr>
      <w:r>
        <w:rPr>
          <w:bCs/>
          <w:b/>
        </w:rPr>
        <w:t xml:space="preserve">Address:</w:t>
      </w:r>
      <w:r>
        <w:t xml:space="preserve"> </w:t>
      </w:r>
      <w:r>
        <w:t xml:space="preserve">Carrera 7 #45-12, Apto 301</w:t>
      </w:r>
    </w:p>
    <w:p>
      <w:pPr>
        <w:pStyle w:val="BodyText"/>
      </w:pPr>
      <w:r>
        <w:rPr>
          <w:bCs/>
          <w:b/>
        </w:rPr>
        <w:t xml:space="preserve">City:</w:t>
      </w:r>
      <w:r>
        <w:t xml:space="preserve"> </w:t>
      </w:r>
      <w:r>
        <w:t xml:space="preserve">Bogotá D.C., Colombia</w:t>
      </w:r>
    </w:p>
    <w:p>
      <w:pPr>
        <w:pStyle w:val="BodyText"/>
      </w:pPr>
      <w:r>
        <w:rPr>
          <w:bCs/>
          <w:b/>
        </w:rPr>
        <w:t xml:space="preserve">Phone:</w:t>
      </w:r>
      <w:r>
        <w:t xml:space="preserve"> </w:t>
      </w:r>
      <w:r>
        <w:t xml:space="preserve">+57 (310) 987-6543</w:t>
      </w:r>
    </w:p>
    <w:p>
      <w:pPr>
        <w:pStyle w:val="BodyText"/>
      </w:pPr>
      <w:r>
        <w:rPr>
          <w:bCs/>
          <w:b/>
        </w:rPr>
        <w:t xml:space="preserve">Email:</w:t>
      </w:r>
      <w:r>
        <w:t xml:space="preserve"> </w:t>
      </w:r>
      <w:r>
        <w:t xml:space="preserve">maria.rodriguez@email.com</w:t>
      </w:r>
    </w:p>
    <w:bookmarkEnd w:id="22"/>
    <w:bookmarkStart w:id="25" w:name="X982e6d28b643528283de60c1f107483838797b5"/>
    <w:p>
      <w:pPr>
        <w:pStyle w:val="Heading3"/>
      </w:pPr>
      <w:r>
        <w:t xml:space="preserve">Professional Psychological Services Rendered</w:t>
      </w:r>
    </w:p>
    <w:p>
      <w:pPr>
        <w:pStyle w:val="FirstParagraph"/>
      </w:pPr>
      <w:r>
        <w:t xml:space="preserve">This invoice details the comprehensive psychological services provided by a licensed Psychologist in Bogotá, Colombia, in accordance with the professional standards established by the Colombian Ministry of Health and the National Council of Psychology. The services were delivered with the highest ethical standards, ensuring confidentiality and professional care as required by Colombian law.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Description</w:t>
            </w:r>
          </w:p>
        </w:tc>
        <w:tc>
          <w:tcPr/>
          <w:p>
            <w:pPr>
              <w:pStyle w:val="Compact"/>
              <w:jc w:val="left"/>
            </w:pPr>
            <w:r>
              <w:t xml:space="preserve">Session Dates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Individual Cognitive Behavioral Therapy Session (50 minutes) - Initial Assessment and Treatment Planning</w:t>
            </w:r>
          </w:p>
        </w:tc>
        <w:tc>
          <w:tcPr/>
          <w:p>
            <w:pPr>
              <w:pStyle w:val="Compact"/>
              <w:jc w:val="left"/>
            </w:pPr>
            <w:r>
              <w:t xml:space="preserve">September 10, 2024</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Individual Cognitive Behavioral Therapy Session (50 minutes) - Anxiety Management Techniques</w:t>
            </w:r>
          </w:p>
        </w:tc>
        <w:tc>
          <w:tcPr/>
          <w:p>
            <w:pPr>
              <w:pStyle w:val="Compact"/>
              <w:jc w:val="left"/>
            </w:pPr>
            <w:r>
              <w:t xml:space="preserve">September 17, 2024</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Individual Cognitive Behavioral Therapy Session (50 minutes) - Stress Reduction Strategies</w:t>
            </w:r>
          </w:p>
        </w:tc>
        <w:tc>
          <w:tcPr/>
          <w:p>
            <w:pPr>
              <w:pStyle w:val="Compact"/>
              <w:jc w:val="left"/>
            </w:pPr>
            <w:r>
              <w:t xml:space="preserve">September 24, 2024</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Individual Cognitive Behavioral Therapy Session (50 minutes) - Emotional Regulation Skills</w:t>
            </w:r>
          </w:p>
        </w:tc>
        <w:tc>
          <w:tcPr/>
          <w:p>
            <w:pPr>
              <w:pStyle w:val="Compact"/>
              <w:jc w:val="left"/>
            </w:pPr>
            <w:r>
              <w:t xml:space="preserve">October 1, 2024</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Psychological Evaluation Report - Comprehensive Assessment Documentation</w:t>
            </w:r>
          </w:p>
        </w:tc>
        <w:tc>
          <w:tcPr/>
          <w:p>
            <w:pPr>
              <w:pStyle w:val="Compact"/>
              <w:jc w:val="left"/>
            </w:pPr>
            <w:r>
              <w:t xml:space="preserve">October 5, 2024</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Telehealth Consultation Session (45 minutes) - Follow-up and Progress Review</w:t>
            </w:r>
          </w:p>
        </w:tc>
        <w:tc>
          <w:tcPr/>
          <w:p>
            <w:pPr>
              <w:pStyle w:val="Compact"/>
              <w:jc w:val="left"/>
            </w:pPr>
            <w:r>
              <w:t xml:space="preserve">October 8, 2024</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COP 1,420,000</w:t>
            </w:r>
          </w:p>
        </w:tc>
      </w:tr>
      <w:tr>
        <w:tc>
          <w:tcPr/>
          <w:p>
            <w:pPr>
              <w:pStyle w:val="Compact"/>
              <w:jc w:val="left"/>
            </w:pPr>
            <w:r>
              <w:t xml:space="preserve">VAT (19% - IVA):</w:t>
            </w:r>
          </w:p>
        </w:tc>
        <w:tc>
          <w:tcPr/>
          <w:p>
            <w:pPr>
              <w:pStyle w:val="Compact"/>
              <w:jc w:val="left"/>
            </w:pPr>
            <w:r>
              <w:t xml:space="preserve">COP 269,800</w:t>
            </w:r>
          </w:p>
        </w:tc>
      </w:tr>
      <w:tr>
        <w:tc>
          <w:tcPr/>
          <w:p>
            <w:pPr>
              <w:pStyle w:val="Compact"/>
              <w:jc w:val="left"/>
            </w:pPr>
            <w:r>
              <w:t xml:space="preserve">Total Amount Due:</w:t>
            </w:r>
          </w:p>
        </w:tc>
        <w:tc>
          <w:tcPr/>
          <w:p>
            <w:pPr>
              <w:pStyle w:val="Compact"/>
              <w:jc w:val="left"/>
            </w:pPr>
            <w:r>
              <w:t xml:space="preserve">COP 1,689,800</w:t>
            </w:r>
          </w:p>
        </w:tc>
      </w:tr>
    </w:tbl>
    <w:bookmarkStart w:id="23" w:name="payment-instructions"/>
    <w:p>
      <w:pPr>
        <w:pStyle w:val="Heading4"/>
      </w:pPr>
      <w:r>
        <w:t xml:space="preserve">Payment Instructions:</w:t>
      </w:r>
    </w:p>
    <w:p>
      <w:pPr>
        <w:pStyle w:val="FirstParagraph"/>
      </w:pPr>
      <w:r>
        <w:t xml:space="preserve">Please make payment within 15 days of the invoice date. Late payments may incur a 2% monthly interest charge as per Colombian commercial law.</w:t>
      </w:r>
    </w:p>
    <w:p>
      <w:pPr>
        <w:pStyle w:val="BodyText"/>
      </w:pPr>
      <w:r>
        <w:rPr>
          <w:bCs/>
          <w:b/>
        </w:rPr>
        <w:t xml:space="preserve">Bank Transfer Details:</w:t>
      </w:r>
    </w:p>
    <w:p>
      <w:pPr>
        <w:pStyle w:val="BodyText"/>
      </w:pPr>
      <w:r>
        <w:t xml:space="preserve">Bank: Bancolombia</w:t>
      </w:r>
    </w:p>
    <w:p>
      <w:pPr>
        <w:pStyle w:val="BodyText"/>
      </w:pPr>
      <w:r>
        <w:t xml:space="preserve">Account Number: 123-456789-00</w:t>
      </w:r>
    </w:p>
    <w:p>
      <w:pPr>
        <w:pStyle w:val="BodyText"/>
      </w:pPr>
      <w:r>
        <w:t xml:space="preserve">Account Type: Savings</w:t>
      </w:r>
    </w:p>
    <w:p>
      <w:pPr>
        <w:pStyle w:val="BodyText"/>
      </w:pPr>
      <w:r>
        <w:t xml:space="preserve">Account Name: Mind &amp; Wellness Psychology Center S.A.S.</w:t>
      </w:r>
    </w:p>
    <w:p>
      <w:pPr>
        <w:pStyle w:val="BodyText"/>
      </w:pPr>
      <w:r>
        <w:t xml:space="preserve">NIT: 900.123.456-7</w:t>
      </w:r>
    </w:p>
    <w:p>
      <w:pPr>
        <w:pStyle w:val="BodyText"/>
      </w:pPr>
      <w:r>
        <w:t xml:space="preserve">Reference: INV-2024-0892</w:t>
      </w:r>
    </w:p>
    <w:bookmarkEnd w:id="23"/>
    <w:bookmarkStart w:id="24" w:name="important-notes"/>
    <w:p>
      <w:pPr>
        <w:pStyle w:val="Heading4"/>
      </w:pPr>
      <w:r>
        <w:t xml:space="preserve">Important Notes:</w:t>
      </w:r>
    </w:p>
    <w:p>
      <w:pPr>
        <w:pStyle w:val="FirstParagraph"/>
      </w:pPr>
      <w:r>
        <w:t xml:space="preserve">This invoice represents professional psychological services rendered by a licensed Psychologist in Bogotá, Colombia. All services comply with the ethical guidelines established by the Colombian Association of Psychology and the regulatory framework of the Ministry of Health and Social Protection.</w:t>
      </w:r>
    </w:p>
    <w:p>
      <w:pPr>
        <w:pStyle w:val="BodyText"/>
      </w:pPr>
      <w:r>
        <w:t xml:space="preserve">Confidentiality of all psychological records is maintained in accordance with Law 1581 of 2012 (Personal Data Protection Law) and Law 1733 of 2014 (Health Sector Regulation) of Colombia.</w:t>
      </w:r>
    </w:p>
    <w:p>
      <w:pPr>
        <w:pStyle w:val="BodyText"/>
      </w:pPr>
      <w:r>
        <w:t xml:space="preserve">This document serves as official proof of payment for tax purposes and health insurance reimbursement claims within Colombia.</w:t>
      </w:r>
    </w:p>
    <w:p>
      <w:pPr>
        <w:pStyle w:val="BodyText"/>
      </w:pPr>
      <w:r>
        <w:t xml:space="preserve">For any questions regarding this invoice or the psychological services provided, please contact our billing department at billing@mindwellnessbogota.com or call +57 (1) 234-5678 during business hours (Monday to Friday, 8:00 AM to 6:00 PM).</w:t>
      </w:r>
    </w:p>
    <w:p>
      <w:pPr>
        <w:pStyle w:val="BodyText"/>
      </w:pPr>
      <w:r>
        <w:t xml:space="preserve">Thank you for trusting our professional psychological services in Bogotá, Colombia. We are committed to supporting your mental health and well-being with the highest standards of care.</w:t>
      </w:r>
    </w:p>
    <w:bookmarkEnd w:id="24"/>
    <w:p>
      <w:pPr>
        <w:pStyle w:val="BodyText"/>
      </w:pPr>
      <w:r>
        <w:rPr>
          <w:bCs/>
          <w:b/>
        </w:rPr>
        <w:t xml:space="preserve">Authorized by:</w:t>
      </w:r>
    </w:p>
    <w:p>
      <w:pPr>
        <w:pStyle w:val="BodyText"/>
      </w:pPr>
      <w:r>
        <w:t xml:space="preserve">Dr. Carlos Alberto Mendez</w:t>
      </w:r>
    </w:p>
    <w:p>
      <w:pPr>
        <w:pStyle w:val="BodyText"/>
      </w:pPr>
      <w:r>
        <w:t xml:space="preserve">Licensed Psychologist</w:t>
      </w:r>
    </w:p>
    <w:p>
      <w:pPr>
        <w:pStyle w:val="BodyText"/>
      </w:pPr>
      <w:r>
        <w:t xml:space="preserve">License No.: 12345678</w:t>
      </w:r>
    </w:p>
    <w:p>
      <w:pPr>
        <w:pStyle w:val="BodyText"/>
      </w:pPr>
      <w:r>
        <w:t xml:space="preserve">Director, Mind &amp; Wellness Psychology Center</w:t>
      </w:r>
    </w:p>
    <w:p>
      <w:pPr>
        <w:pStyle w:val="BodyText"/>
      </w:pPr>
      <w:r>
        <w:rPr>
          <w:bCs/>
          <w:b/>
        </w:rPr>
        <w:t xml:space="preserve">Client Acknowledgment:</w:t>
      </w:r>
    </w:p>
    <w:p>
      <w:pPr>
        <w:pStyle w:val="BodyText"/>
      </w:pPr>
      <w:r>
        <w:t xml:space="preserve">Signature: ___________________</w:t>
      </w:r>
    </w:p>
    <w:p>
      <w:pPr>
        <w:pStyle w:val="BodyText"/>
      </w:pPr>
      <w:r>
        <w:t xml:space="preserve">Date: ___________________</w:t>
      </w:r>
    </w:p>
    <w:p>
      <w:pPr>
        <w:pStyle w:val="BodyText"/>
      </w:pPr>
      <w:r>
        <w:t xml:space="preserve">This invoice is issued in accordance with the tax regulations of the National Tax and Customs Directorate (DIAN) of Colombia. The services described herein were provided by a qualified Psychologist registered with the Colombian Ministry of Health and Social Protection. All psychological evaluations, therapy sessions, and related services comply with the professional standards and ethical codes established for psychological practice in Bogotá, Colombia. This document is valid for accounting, tax, and insurance purposes within the Republic of Colombia. Any disputes related to this invoice shall be subject to the jurisdiction of the courts of Bogotá D.C., Colombia.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Psychological Services Invoice - Bogotá, Colombia</dc:title>
  <dc:creator/>
  <dc:language>en</dc:language>
  <cp:keywords/>
  <dcterms:created xsi:type="dcterms:W3CDTF">2026-10-10T08:42:56Z</dcterms:created>
  <dcterms:modified xsi:type="dcterms:W3CDTF">2026-10-10T08:42:56Z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