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Clinical</w:t>
      </w:r>
      <w:r>
        <w:t xml:space="preserve"> </w:t>
      </w:r>
      <w:r>
        <w:t xml:space="preserve">Psychology</w:t>
      </w:r>
      <w:r>
        <w:t xml:space="preserve"> </w:t>
      </w:r>
      <w:r>
        <w:t xml:space="preserve">Services</w:t>
      </w:r>
    </w:p>
    <w:bookmarkStart w:id="20" w:name="mindful-horizons-psychology"/>
    <w:p>
      <w:pPr>
        <w:pStyle w:val="Heading1"/>
      </w:pPr>
      <w:r>
        <w:t xml:space="preserve">Mindful Horizons Psychology</w:t>
      </w:r>
    </w:p>
    <w:p>
      <w:pPr>
        <w:pStyle w:val="FirstParagraph"/>
      </w:pPr>
      <w:r>
        <w:t xml:space="preserve">Registered Clinical Psychologist &amp; Therapist</w:t>
      </w:r>
    </w:p>
    <w:p>
      <w:pPr>
        <w:pStyle w:val="BodyText"/>
      </w:pPr>
      <w:r>
        <w:t xml:space="preserve">Reg No: RCI-DL-2018-4592</w:t>
      </w:r>
    </w:p>
    <w:p>
      <w:pPr>
        <w:pStyle w:val="BodyText"/>
      </w:pPr>
      <w:r>
        <w:t xml:space="preserve">Connaught Place, New Delhi, India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#INV-2023-10-042</w:t>
      </w:r>
    </w:p>
    <w:bookmarkEnd w:id="21"/>
    <w:bookmarkStart w:id="22" w:name="from"/>
    <w:p>
      <w:pPr>
        <w:pStyle w:val="Heading3"/>
      </w:pPr>
      <w:r>
        <w:t xml:space="preserve">From</w:t>
      </w:r>
    </w:p>
    <w:p>
      <w:pPr>
        <w:pStyle w:val="FirstParagraph"/>
      </w:pPr>
      <w:r>
        <w:rPr>
          <w:bCs/>
          <w:b/>
        </w:rPr>
        <w:t xml:space="preserve">Dr. Ananya Sharma, Ph.D.</w:t>
      </w:r>
    </w:p>
    <w:p>
      <w:pPr>
        <w:pStyle w:val="BodyText"/>
      </w:pPr>
      <w:r>
        <w:t xml:space="preserve">Senior Clinical Psychologist</w:t>
      </w:r>
    </w:p>
    <w:p>
      <w:pPr>
        <w:pStyle w:val="BodyText"/>
      </w:pPr>
      <w:r>
        <w:t xml:space="preserve">Office No. 402, The Heritage Building</w:t>
      </w:r>
    </w:p>
    <w:p>
      <w:pPr>
        <w:pStyle w:val="BodyText"/>
      </w:pPr>
      <w:r>
        <w:t xml:space="preserve">Barakhamba Road, New Delhi, India</w:t>
      </w:r>
    </w:p>
    <w:p>
      <w:pPr>
        <w:pStyle w:val="BodyText"/>
      </w:pPr>
      <w:r>
        <w:t xml:space="preserve">Pin Code: 110001</w:t>
      </w:r>
    </w:p>
    <w:p>
      <w:pPr>
        <w:pStyle w:val="BodyText"/>
      </w:pPr>
      <w:r>
        <w:t xml:space="preserve">Email: billing@mindfulhorizons.in</w:t>
      </w:r>
    </w:p>
    <w:p>
      <w:pPr>
        <w:pStyle w:val="BodyText"/>
      </w:pPr>
      <w:r>
        <w:t xml:space="preserve">Phone: +91-11-4567-8900</w:t>
      </w:r>
    </w:p>
    <w:p>
      <w:pPr>
        <w:pStyle w:val="BodyText"/>
      </w:pPr>
      <w:r>
        <w:t xml:space="preserve">GSTIN: 07AABCU9603R1ZM</w:t>
      </w:r>
    </w:p>
    <w:bookmarkEnd w:id="22"/>
    <w:bookmarkStart w:id="23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Mr. Vikram Singh</w:t>
      </w:r>
    </w:p>
    <w:p>
      <w:pPr>
        <w:pStyle w:val="BodyText"/>
      </w:pPr>
      <w:r>
        <w:t xml:space="preserve">Senior Manager, Tech Solutions Ltd.</w:t>
      </w:r>
    </w:p>
    <w:p>
      <w:pPr>
        <w:pStyle w:val="BodyText"/>
      </w:pPr>
      <w:r>
        <w:t xml:space="preserve">Sector 29, Gurugram (NCR Region)</w:t>
      </w:r>
    </w:p>
    <w:p>
      <w:pPr>
        <w:pStyle w:val="BodyText"/>
      </w:pPr>
      <w:r>
        <w:t xml:space="preserve">New Delhi, India</w:t>
      </w:r>
    </w:p>
    <w:p>
      <w:pPr>
        <w:pStyle w:val="BodyText"/>
      </w:pPr>
      <w:r>
        <w:t xml:space="preserve">Pin Code: 122001</w:t>
      </w:r>
    </w:p>
    <w:p>
      <w:pPr>
        <w:pStyle w:val="BodyText"/>
      </w:pPr>
      <w:r>
        <w:t xml:space="preserve">Email: vikram.singh@example.com</w:t>
      </w:r>
    </w:p>
    <w:bookmarkEnd w:id="23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Psychological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Clinical Intake Assessment</w:t>
            </w:r>
            <w:r>
              <w:br/>
            </w:r>
            <w:r>
              <w:t xml:space="preserve">Comprehensive psychological evaluation conducted at the New Delhi clinic. Includes history taking, symptom analysis, and preliminary diagnosis formulation.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Cognitive Behavioral Therapy (CBT) Session</w:t>
            </w:r>
            <w:r>
              <w:br/>
            </w:r>
            <w:r>
              <w:t xml:space="preserve">Individual therapy session focusing on anxiety management and cognitive restructuring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09,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Cognitive Behavioral Therapy (CBT) Session</w:t>
            </w:r>
            <w:r>
              <w:br/>
            </w:r>
            <w:r>
              <w:t xml:space="preserve">Follow-up session addressing behavioral activation and exposure therapy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16,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Psychometric Testing &amp; Interpretation</w:t>
            </w:r>
            <w:r>
              <w:br/>
            </w:r>
            <w:r>
              <w:t xml:space="preserve">Administration and scoring of standardized psychological tests (Beck Anxiety Inventory, MMPI-2). Includes detailed report generation.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Tele-Consultation Session</w:t>
            </w:r>
            <w:r>
              <w:br/>
            </w:r>
            <w:r>
              <w:t xml:space="preserve">Remote therapy session conducted via secure video link for continuity of care.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23,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2,500.00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₹ 18,000.00</w:t>
      </w:r>
    </w:p>
    <w:p>
      <w:pPr>
        <w:pStyle w:val="BodyText"/>
      </w:pPr>
      <w:r>
        <w:t xml:space="preserve">CGST (9%)</w:t>
      </w:r>
      <w:r>
        <w:t xml:space="preserve"> </w:t>
      </w:r>
      <w:r>
        <w:t xml:space="preserve">₹ 1,620.00</w:t>
      </w:r>
    </w:p>
    <w:p>
      <w:pPr>
        <w:pStyle w:val="BodyText"/>
      </w:pPr>
      <w:r>
        <w:t xml:space="preserve">SGST (9%)</w:t>
      </w:r>
      <w:r>
        <w:t xml:space="preserve"> </w:t>
      </w:r>
      <w:r>
        <w:t xml:space="preserve">₹ 1,620.00</w:t>
      </w:r>
    </w:p>
    <w:p>
      <w:pPr>
        <w:pStyle w:val="BodyText"/>
      </w:pPr>
      <w:r>
        <w:t xml:space="preserve">Total Due (INR)</w:t>
      </w:r>
      <w:r>
        <w:t xml:space="preserve"> </w:t>
      </w:r>
      <w:r>
        <w:t xml:space="preserve">₹ 21,240.00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the payment within 14 days of the invoice date. Payments can be made via the following methods: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 (NEFT/RTGS):</w:t>
      </w:r>
      <w:r>
        <w:br/>
      </w:r>
      <w:r>
        <w:t xml:space="preserve">Bank Name: HDFC Bank</w:t>
      </w:r>
      <w:r>
        <w:br/>
      </w:r>
      <w:r>
        <w:t xml:space="preserve">Account Name: Mindful Horizons Psychology</w:t>
      </w:r>
      <w:r>
        <w:br/>
      </w:r>
      <w:r>
        <w:t xml:space="preserve">Account Number: 50200012345678</w:t>
      </w:r>
      <w:r>
        <w:br/>
      </w:r>
      <w:r>
        <w:t xml:space="preserve">IFSC Code: HDFC0001234</w:t>
      </w:r>
      <w:r>
        <w:br/>
      </w:r>
      <w:r>
        <w:t xml:space="preserve">Branch: Connaught Place, New Delhi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UPI ID:</w:t>
      </w:r>
      <w:r>
        <w:t xml:space="preserve"> </w:t>
      </w:r>
      <w:r>
        <w:t xml:space="preserve">mindfulhorizons@hdfcbank</w:t>
      </w:r>
    </w:p>
    <w:p>
      <w:pPr>
        <w:pStyle w:val="FirstParagraph"/>
      </w:pPr>
      <w:r>
        <w:rPr>
          <w:iCs/>
          <w:i/>
        </w:rPr>
        <w:t xml:space="preserve">Note: Please mention the Invoice Number (#INV-2023-10-042) in the transaction remarks.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This invoice is issued in accordance with the Goods and Services Tax (GST) laws of India.</w:t>
      </w:r>
    </w:p>
    <w:p>
      <w:pPr>
        <w:numPr>
          <w:ilvl w:val="0"/>
          <w:numId w:val="1002"/>
        </w:numPr>
        <w:pStyle w:val="Compact"/>
      </w:pPr>
      <w:r>
        <w:t xml:space="preserve">All psychological services provided are confidential and adhere to the ethical guidelines set by the Rehabilitation Council of India (RCI).</w:t>
      </w:r>
    </w:p>
    <w:p>
      <w:pPr>
        <w:numPr>
          <w:ilvl w:val="0"/>
          <w:numId w:val="1002"/>
        </w:numPr>
        <w:pStyle w:val="Compact"/>
      </w:pPr>
      <w:r>
        <w:t xml:space="preserve">Cancellation of appointments must be made at least 24 hours in advance to avoid full session charges.</w:t>
      </w:r>
    </w:p>
    <w:p>
      <w:pPr>
        <w:numPr>
          <w:ilvl w:val="0"/>
          <w:numId w:val="1002"/>
        </w:numPr>
        <w:pStyle w:val="Compact"/>
      </w:pPr>
      <w:r>
        <w:t xml:space="preserve">In case of any discrepancy in this invoice, please contact the billing department within 7 days.</w:t>
      </w:r>
    </w:p>
    <w:p>
      <w:pPr>
        <w:numPr>
          <w:ilvl w:val="0"/>
          <w:numId w:val="1002"/>
        </w:numPr>
        <w:pStyle w:val="Compact"/>
      </w:pPr>
      <w:r>
        <w:t xml:space="preserve">Late payments may incur a penalty of 2% per month on the outstanding amount.</w:t>
      </w:r>
    </w:p>
    <w:p>
      <w:pPr>
        <w:numPr>
          <w:ilvl w:val="0"/>
          <w:numId w:val="1002"/>
        </w:numPr>
        <w:pStyle w:val="Compact"/>
      </w:pPr>
      <w:r>
        <w:t xml:space="preserve">This document serves as a valid receipt for insurance claims and tax deductions under Section 80D of the Income Tax Act, India.</w:t>
      </w:r>
    </w:p>
    <w:p>
      <w:pPr>
        <w:pStyle w:val="FirstParagraph"/>
      </w:pPr>
      <w:r>
        <w:rPr>
          <w:bCs/>
          <w:b/>
        </w:rPr>
        <w:t xml:space="preserve">Thank you for trusting Mindful Horizons Psychology with your mental health journey.</w:t>
      </w:r>
    </w:p>
    <w:bookmarkEnd w:id="25"/>
    <w:p>
      <w:pPr>
        <w:pStyle w:val="BodyText"/>
      </w:pPr>
      <w:r>
        <w:t xml:space="preserve">Dr. Ananya Sharma</w:t>
      </w:r>
    </w:p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Dr. Ananya Sharma</w:t>
      </w:r>
      <w:r>
        <w:br/>
      </w:r>
      <w:r>
        <w:t xml:space="preserve">Clinical Psychologist</w:t>
      </w:r>
      <w:r>
        <w:br/>
      </w:r>
      <w:r>
        <w:t xml:space="preserve">New Delhi, India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Clinical Psychology Services</dc:title>
  <dc:creator/>
  <dc:language>en</dc:language>
  <cp:keywords/>
  <dcterms:created xsi:type="dcterms:W3CDTF">2026-10-10T09:18:00Z</dcterms:created>
  <dcterms:modified xsi:type="dcterms:W3CDTF">2026-10-10T09:18:00Z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