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Psychological</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dr.-elena-rossi"/>
    <w:p>
      <w:pPr>
        <w:pStyle w:val="Heading1"/>
      </w:pPr>
      <w:r>
        <w:t xml:space="preserve">Dr. Elena Rossi</w:t>
      </w:r>
    </w:p>
    <w:p>
      <w:pPr>
        <w:pStyle w:val="FirstParagraph"/>
      </w:pPr>
      <w:r>
        <w:t xml:space="preserve">Registered Psychologist (Ordine degli Psicologi del Lazio)</w:t>
      </w:r>
    </w:p>
    <w:p>
      <w:pPr>
        <w:pStyle w:val="BodyText"/>
      </w:pPr>
      <w:r>
        <w:t xml:space="preserve">Via del Corso, 124</w:t>
      </w:r>
    </w:p>
    <w:p>
      <w:pPr>
        <w:pStyle w:val="BodyText"/>
      </w:pPr>
      <w:r>
        <w:t xml:space="preserve">00186 Rome, Italy</w:t>
      </w:r>
    </w:p>
    <w:p>
      <w:pPr>
        <w:pStyle w:val="BodyText"/>
      </w:pPr>
      <w:r>
        <w:t xml:space="preserve">Tel: +39 06 1234 5678</w:t>
      </w:r>
    </w:p>
    <w:p>
      <w:pPr>
        <w:pStyle w:val="BodyText"/>
      </w:pPr>
      <w:r>
        <w:t xml:space="preserve">Email: dr.rossi@psychologyservices.it</w:t>
      </w:r>
    </w:p>
    <w:p>
      <w:pPr>
        <w:pStyle w:val="BodyText"/>
      </w:pPr>
      <w:r>
        <w:t xml:space="preserve">P.IVA / CF: RSSLNA80A01H501Z</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2023-10-045</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25, 2023</w:t>
      </w:r>
    </w:p>
    <w:bookmarkEnd w:id="21"/>
    <w:p>
      <w:pPr>
        <w:pStyle w:val="BodyText"/>
      </w:pPr>
      <w:r>
        <w:t xml:space="preserve">Bill To:</w:t>
      </w:r>
    </w:p>
    <w:p>
      <w:pPr>
        <w:pStyle w:val="BodyText"/>
      </w:pPr>
      <w:r>
        <w:rPr>
          <w:bCs/>
          <w:b/>
        </w:rPr>
        <w:t xml:space="preserve">Mr. Marco Bianchi</w:t>
      </w:r>
      <w:r>
        <w:br/>
      </w:r>
      <w:r>
        <w:t xml:space="preserve">Via Nazionale, 45</w:t>
      </w:r>
      <w:r>
        <w:br/>
      </w:r>
      <w:r>
        <w:t xml:space="preserve">00184 Rome, Italy</w:t>
      </w:r>
      <w:r>
        <w:br/>
      </w:r>
      <w:r>
        <w:t xml:space="preserve">CF: BNCMRC85M15H501X</w:t>
      </w:r>
    </w:p>
    <w:p>
      <w:pPr>
        <w:pStyle w:val="BodyText"/>
      </w:pPr>
      <w:r>
        <w:t xml:space="preserve">Payment Method:</w:t>
      </w:r>
    </w:p>
    <w:p>
      <w:pPr>
        <w:pStyle w:val="BodyText"/>
      </w:pPr>
      <w:r>
        <w:t xml:space="preserve">Bank Transfer (Bonifico Bancario)</w:t>
      </w:r>
      <w:r>
        <w:br/>
      </w:r>
      <w:r>
        <w:rPr>
          <w:bCs/>
          <w:b/>
        </w:rPr>
        <w:t xml:space="preserve">IBAN:</w:t>
      </w:r>
      <w:r>
        <w:t xml:space="preserve"> </w:t>
      </w:r>
      <w:r>
        <w:t xml:space="preserve">IT60 X054 2811 1010 0000 0123 456</w:t>
      </w:r>
      <w:r>
        <w:br/>
      </w:r>
      <w:r>
        <w:rPr>
          <w:bCs/>
          <w:b/>
        </w:rPr>
        <w:t xml:space="preserve">BIC/SWIFT:</w:t>
      </w:r>
      <w:r>
        <w:t xml:space="preserve"> </w:t>
      </w:r>
      <w:r>
        <w:t xml:space="preserve">BPMIITM1</w:t>
      </w:r>
      <w:r>
        <w:br/>
      </w:r>
      <w:r>
        <w:rPr>
          <w:bCs/>
          <w:b/>
        </w:rPr>
        <w:t xml:space="preserve">Bank:</w:t>
      </w:r>
      <w:r>
        <w:t xml:space="preserve"> </w:t>
      </w:r>
      <w:r>
        <w:t xml:space="preserve">Banca Popolare di Milano</w:t>
      </w:r>
      <w:r>
        <w:br/>
      </w:r>
      <w:r>
        <w:rPr>
          <w:iCs/>
          <w:i/>
        </w:rPr>
        <w:t xml:space="preserve">Note: Please include the invoice number in the payment description.</w:t>
      </w:r>
    </w:p>
    <w:p>
      <w:pPr>
        <w:pStyle w:val="BodyText"/>
      </w:pPr>
      <w:r>
        <w:rPr>
          <w:bCs/>
          <w:b/>
        </w:rPr>
        <w:t xml:space="preserve">Regulatory Compliance:</w:t>
      </w:r>
      <w:r>
        <w:t xml:space="preserve"> </w:t>
      </w:r>
      <w:r>
        <w:t xml:space="preserve">This invoice is issued in accordance with Italian legislation regarding professional services (DPR 633/1972). As a registered Psychologist operating in Rome, Italy, this document serves as the official record for the provision of psychological assistance. For private patients, this document may be used for tax deduction purposes (73% deduction under Article 15 of the TUIR) or reimbursement by private health insurance providers.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Individual Psychotherapy Session (Initial Assessment)</w:t>
            </w:r>
            <w:r>
              <w:br/>
            </w:r>
            <w:r>
              <w:t xml:space="preserve">Comprehensive clinical evaluation conducted in the Rome office. This session included the assessment of psychological history, current symptomatology, and the formulation of a preliminary therapeutic plan. Duration: 60 minutes.</w:t>
            </w:r>
          </w:p>
        </w:tc>
        <w:tc>
          <w:tcPr/>
          <w:p>
            <w:pPr>
              <w:pStyle w:val="Compact"/>
              <w:jc w:val="left"/>
            </w:pPr>
            <w:r>
              <w:t xml:space="preserve">Oct 05, 2023</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Cognitive Behavioral Therapy (CBT) Session</w:t>
            </w:r>
            <w:r>
              <w:br/>
            </w:r>
            <w:r>
              <w:t xml:space="preserve">Therapeutic intervention focused on anxiety management techniques and cognitive restructuring. Conducted in person at the Via del Corso clinic. Duration: 50 minutes.</w:t>
            </w:r>
          </w:p>
        </w:tc>
        <w:tc>
          <w:tcPr/>
          <w:p>
            <w:pPr>
              <w:pStyle w:val="Compact"/>
              <w:jc w:val="left"/>
            </w:pPr>
            <w:r>
              <w:t xml:space="preserve">Oct 12, 2023</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Continuation of therapeutic protocol. Review of homework assignments and exposure exercises. Duration: 50 minutes.</w:t>
            </w:r>
          </w:p>
        </w:tc>
        <w:tc>
          <w:tcPr/>
          <w:p>
            <w:pPr>
              <w:pStyle w:val="Compact"/>
              <w:jc w:val="left"/>
            </w:pPr>
            <w:r>
              <w:t xml:space="preserve">Oct 19, 2023</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4</w:t>
            </w:r>
          </w:p>
        </w:tc>
        <w:tc>
          <w:tcPr/>
          <w:p>
            <w:pPr>
              <w:pStyle w:val="Compact"/>
              <w:jc w:val="left"/>
            </w:pPr>
            <w:r>
              <w:rPr>
                <w:bCs/>
                <w:b/>
              </w:rPr>
              <w:t xml:space="preserve">Psychological Report Drafting</w:t>
            </w:r>
            <w:r>
              <w:br/>
            </w:r>
            <w:r>
              <w:t xml:space="preserve">Preparation of a detailed clinical report summarizing the diagnostic findings and therapeutic progress for the patient's personal records or third-party requirements.</w:t>
            </w:r>
          </w:p>
        </w:tc>
        <w:tc>
          <w:tcPr/>
          <w:p>
            <w:pPr>
              <w:pStyle w:val="Compact"/>
              <w:jc w:val="left"/>
            </w:pPr>
            <w:r>
              <w:t xml:space="preserve">Oct 22, 2023</w:t>
            </w:r>
          </w:p>
        </w:tc>
        <w:tc>
          <w:tcPr/>
          <w:p>
            <w:pPr>
              <w:pStyle w:val="Compact"/>
              <w:jc w:val="left"/>
            </w:pPr>
            <w:r>
              <w:t xml:space="preserve">150.00</w:t>
            </w:r>
          </w:p>
        </w:tc>
        <w:tc>
          <w:tcPr/>
          <w:p>
            <w:pPr>
              <w:pStyle w:val="Compact"/>
              <w:jc w:val="left"/>
            </w:pPr>
            <w:r>
              <w:t xml:space="preserve">150.00</w:t>
            </w:r>
          </w:p>
        </w:tc>
      </w:tr>
    </w:tbl>
    <w:p>
      <w:pPr>
        <w:pStyle w:val="BodyText"/>
      </w:pPr>
      <w:r>
        <w:t xml:space="preserve">Subtotal:</w:t>
      </w:r>
      <w:r>
        <w:t xml:space="preserve"> </w:t>
      </w:r>
      <w:r>
        <w:t xml:space="preserve">€ 470.00</w:t>
      </w:r>
    </w:p>
    <w:p>
      <w:pPr>
        <w:pStyle w:val="BodyText"/>
      </w:pPr>
      <w:r>
        <w:t xml:space="preserve">VAT (IVA 22%):</w:t>
      </w:r>
      <w:r>
        <w:t xml:space="preserve"> </w:t>
      </w:r>
      <w:r>
        <w:t xml:space="preserve">€ 103.40</w:t>
      </w:r>
    </w:p>
    <w:p>
      <w:pPr>
        <w:pStyle w:val="BodyText"/>
      </w:pPr>
      <w:r>
        <w:t xml:space="preserve">TOTAL DUE:</w:t>
      </w:r>
      <w:r>
        <w:t xml:space="preserve"> </w:t>
      </w:r>
      <w:r>
        <w:t xml:space="preserve">€ 573.40</w:t>
      </w:r>
    </w:p>
    <w:bookmarkStart w:id="22" w:name="terms-and-conditions"/>
    <w:p>
      <w:pPr>
        <w:pStyle w:val="Heading3"/>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statutory interest as per Italian law.</w:t>
      </w:r>
    </w:p>
    <w:p>
      <w:pPr>
        <w:pStyle w:val="BodyText"/>
      </w:pPr>
      <w:r>
        <w:t xml:space="preserve">2.</w:t>
      </w:r>
      <w:r>
        <w:t xml:space="preserve"> </w:t>
      </w:r>
      <w:r>
        <w:rPr>
          <w:bCs/>
          <w:b/>
        </w:rPr>
        <w:t xml:space="preserve">Confidentiality:</w:t>
      </w:r>
      <w:r>
        <w:t xml:space="preserve"> </w:t>
      </w:r>
      <w:r>
        <w:t xml:space="preserve">All services provided by this Psychologist are subject to strict professional confidentiality in accordance with the Code of Ethics of the Italian Psychologists.</w:t>
      </w:r>
    </w:p>
    <w:p>
      <w:pPr>
        <w:pStyle w:val="BodyText"/>
      </w:pPr>
      <w:r>
        <w:t xml:space="preserve">3.</w:t>
      </w:r>
      <w:r>
        <w:t xml:space="preserve"> </w:t>
      </w:r>
      <w:r>
        <w:rPr>
          <w:bCs/>
          <w:b/>
        </w:rPr>
        <w:t xml:space="preserve">Cancellations:</w:t>
      </w:r>
      <w:r>
        <w:t xml:space="preserve"> </w:t>
      </w:r>
      <w:r>
        <w:t xml:space="preserve">Appointments cancelled with less than 24 hours notice may be subject to a cancellation fee, which will be invoiced separately.</w:t>
      </w:r>
    </w:p>
    <w:p>
      <w:pPr>
        <w:pStyle w:val="BodyText"/>
      </w:pPr>
      <w:r>
        <w:t xml:space="preserve">4.</w:t>
      </w:r>
      <w:r>
        <w:t xml:space="preserve"> </w:t>
      </w:r>
      <w:r>
        <w:rPr>
          <w:bCs/>
          <w:b/>
        </w:rPr>
        <w:t xml:space="preserve">Disputes:</w:t>
      </w:r>
      <w:r>
        <w:t xml:space="preserve"> </w:t>
      </w:r>
      <w:r>
        <w:t xml:space="preserve">Any disputes arising from this invoice shall be subject to the jurisdiction of the Courts of Rome, Italy.</w:t>
      </w:r>
    </w:p>
    <w:p>
      <w:pPr>
        <w:pStyle w:val="BodyText"/>
      </w:pPr>
      <w:r>
        <w:t xml:space="preserve">5.</w:t>
      </w:r>
      <w:r>
        <w:t xml:space="preserve"> </w:t>
      </w:r>
      <w:r>
        <w:rPr>
          <w:bCs/>
          <w:b/>
        </w:rPr>
        <w:t xml:space="preserve">Electronic Invoice:</w:t>
      </w:r>
      <w:r>
        <w:t xml:space="preserve"> </w:t>
      </w:r>
      <w:r>
        <w:t xml:space="preserve">This document is a valid electronic invoice. No original paper copy is required for accounting purposes.</w:t>
      </w:r>
    </w:p>
    <w:bookmarkEnd w:id="22"/>
    <w:p>
      <w:pPr>
        <w:pStyle w:val="BodyText"/>
      </w:pPr>
      <w:r>
        <w:t xml:space="preserve">Authorized Signature</w:t>
      </w:r>
    </w:p>
    <w:p>
      <w:pPr>
        <w:pStyle w:val="BodyText"/>
      </w:pPr>
      <w:r>
        <w:t xml:space="preserve">Dr. Elena Rossi</w:t>
      </w:r>
      <w:r>
        <w:br/>
      </w:r>
      <w:r>
        <w:t xml:space="preserve">Psychologist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Psychological Services - Rome, Italy</dc:title>
  <dc:creator/>
  <dc:language>en</dc:language>
  <cp:keywords/>
  <dcterms:created xsi:type="dcterms:W3CDTF">2026-10-10T06:16:57Z</dcterms:created>
  <dcterms:modified xsi:type="dcterms:W3CDTF">2026-10-10T06:16:57Z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