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shinjuku-clinical-psychology-center"/>
    <w:p>
      <w:pPr>
        <w:pStyle w:val="Heading1"/>
      </w:pPr>
      <w:r>
        <w:t xml:space="preserve">Shinjuku Clinical Psychology Center</w:t>
      </w:r>
    </w:p>
    <w:p>
      <w:pPr>
        <w:pStyle w:val="FirstParagraph"/>
      </w:pPr>
      <w:r>
        <w:t xml:space="preserve">3-14-7 Shinjuku, Shinjuku-ku, Tokyo 160-0022, Japan</w:t>
      </w:r>
    </w:p>
    <w:p>
      <w:pPr>
        <w:pStyle w:val="BodyText"/>
      </w:pPr>
      <w:r>
        <w:t xml:space="preserve">Tel: +81-3-5555-0199 | Email: billing@shinjuku-psych.jp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Professional Psychological Services</w:t>
      </w:r>
    </w:p>
    <w:bookmarkEnd w:id="21"/>
    <w:p>
      <w:pPr>
        <w:pStyle w:val="BodyText"/>
      </w:pPr>
      <w:r>
        <w:rPr>
          <w:bCs/>
          <w:b/>
        </w:rPr>
        <w:t xml:space="preserve">Billed To:</w:t>
      </w:r>
      <w:r>
        <w:br/>
      </w:r>
      <w:r>
        <w:t xml:space="preserve">Mr. Kenji Tanaka</w:t>
      </w:r>
      <w:r>
        <w:br/>
      </w:r>
      <w:r>
        <w:t xml:space="preserve">2-5-12 Shibuya, Shibuya-ku, Tokyo 150-0002, Japan</w:t>
      </w:r>
      <w:r>
        <w:br/>
      </w:r>
      <w:r>
        <w:t xml:space="preserve">Email: k.tanaka@example.com</w:t>
      </w:r>
      <w:r>
        <w:br/>
      </w:r>
      <w:r>
        <w:t xml:space="preserve">Phone: +81-90-1234-5678</w:t>
      </w:r>
    </w:p>
    <w:p>
      <w:pPr>
        <w:pStyle w:val="BodyText"/>
      </w:pPr>
      <w:r>
        <w:rPr>
          <w:bCs/>
          <w:b/>
        </w:rPr>
        <w:t xml:space="preserve">Invoice Number:</w:t>
      </w:r>
      <w:r>
        <w:t xml:space="preserve"> </w:t>
      </w:r>
      <w:r>
        <w:t xml:space="preserve">INV-2023-10-042</w:t>
      </w:r>
      <w:r>
        <w:br/>
      </w:r>
      <w:r>
        <w:rPr>
          <w:bCs/>
          <w:b/>
        </w:rPr>
        <w:t xml:space="preserve">Date of Issue:</w:t>
      </w:r>
      <w:r>
        <w:t xml:space="preserve"> </w:t>
      </w:r>
      <w:r>
        <w:t xml:space="preserve">October 25, 2023</w:t>
      </w:r>
      <w:r>
        <w:br/>
      </w:r>
      <w:r>
        <w:rPr>
          <w:bCs/>
          <w:b/>
        </w:rPr>
        <w:t xml:space="preserve">Due Date:</w:t>
      </w:r>
      <w:r>
        <w:t xml:space="preserve"> </w:t>
      </w:r>
      <w:r>
        <w:t xml:space="preserve">November 10, 2023</w:t>
      </w:r>
      <w:r>
        <w:br/>
      </w:r>
      <w:r>
        <w:rPr>
          <w:bCs/>
          <w:b/>
        </w:rPr>
        <w:t xml:space="preserve">Service Period:</w:t>
      </w:r>
      <w:r>
        <w:t xml:space="preserve"> </w:t>
      </w:r>
      <w:r>
        <w:t xml:space="preserve">October 1, 2023 – October 21, 2023</w:t>
      </w:r>
    </w:p>
    <w:p>
      <w:pPr>
        <w:pStyle w:val="BodyText"/>
      </w:pPr>
      <w:r>
        <w:t xml:space="preserve">Dear Mr. Tanaka,</w:t>
      </w:r>
    </w:p>
    <w:p>
      <w:pPr>
        <w:pStyle w:val="BodyText"/>
      </w:pPr>
      <w:r>
        <w:t xml:space="preserve">This document serves as the official</w:t>
      </w:r>
      <w:r>
        <w:t xml:space="preserve"> </w:t>
      </w:r>
      <w:r>
        <w:rPr>
          <w:bCs/>
          <w:b/>
        </w:rPr>
        <w:t xml:space="preserve">Invoice</w:t>
      </w:r>
      <w:r>
        <w:t xml:space="preserve"> </w:t>
      </w:r>
      <w:r>
        <w:t xml:space="preserve">for the professional psychological counseling and therapeutic services rendered by our licensed</w:t>
      </w:r>
      <w:r>
        <w:t xml:space="preserve"> </w:t>
      </w:r>
      <w:r>
        <w:rPr>
          <w:bCs/>
          <w:b/>
        </w:rPr>
        <w:t xml:space="preserve">Psychologist</w:t>
      </w:r>
      <w:r>
        <w:t xml:space="preserve"> </w:t>
      </w:r>
      <w:r>
        <w:t xml:space="preserve">team at the Shinjuku Clinical Psychology Center. As a premier mental health facility located in the heart of</w:t>
      </w:r>
      <w:r>
        <w:t xml:space="preserve"> </w:t>
      </w:r>
      <w:r>
        <w:rPr>
          <w:bCs/>
          <w:b/>
        </w:rPr>
        <w:t xml:space="preserve">Japan Tokyo</w:t>
      </w:r>
      <w:r>
        <w:t xml:space="preserve">, we are committed to providing high-quality, culturally sensitive, and evidence-based psychological care.</w:t>
      </w:r>
    </w:p>
    <w:p>
      <w:pPr>
        <w:pStyle w:val="BodyText"/>
      </w:pPr>
      <w:r>
        <w:t xml:space="preserve">The services detailed below were conducted in accordance with the ethical guidelines of the Japanese Association of Clinical Psychology and the specific treatment plan agreed upon during our initial consultation. This invoice reflects the professional fees for sessions conducted both in-person at our Tokyo clinic and via secure telehealth platforms, ensuring accessibility and continuity of care for our clients residing in the Tokyo metropolitan area.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Initial Psychological Assessment &amp; Intake</w:t>
            </w:r>
            <w:r>
              <w:br/>
            </w:r>
            <w:r>
              <w:t xml:space="preserve">Comprehensive evaluation conducted by a licensed Psychologist to determine clinical needs, history, and treatment goals. Includes standardized testing and diagnostic formulation.</w:t>
            </w:r>
          </w:p>
        </w:tc>
        <w:tc>
          <w:tcPr/>
          <w:p>
            <w:pPr>
              <w:pStyle w:val="Compact"/>
              <w:jc w:val="left"/>
            </w:pPr>
            <w:r>
              <w:t xml:space="preserve">Oct 01, 2023</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w:t>
            </w:r>
          </w:p>
        </w:tc>
      </w:tr>
      <w:tr>
        <w:tc>
          <w:tcPr/>
          <w:p>
            <w:pPr>
              <w:pStyle w:val="Compact"/>
              <w:jc w:val="left"/>
            </w:pPr>
            <w:r>
              <w:t xml:space="preserve">2</w:t>
            </w:r>
          </w:p>
        </w:tc>
        <w:tc>
          <w:tcPr/>
          <w:p>
            <w:pPr>
              <w:pStyle w:val="Compact"/>
              <w:jc w:val="left"/>
            </w:pPr>
            <w:r>
              <w:rPr>
                <w:bCs/>
                <w:b/>
              </w:rPr>
              <w:t xml:space="preserve">Cognitive Behavioral Therapy (CBT) Session</w:t>
            </w:r>
            <w:r>
              <w:br/>
            </w:r>
            <w:r>
              <w:t xml:space="preserve">Individual therapy session focusing on stress management and anxiety reduction techniques tailored for the fast-paced environment of Tokyo.</w:t>
            </w:r>
          </w:p>
        </w:tc>
        <w:tc>
          <w:tcPr/>
          <w:p>
            <w:pPr>
              <w:pStyle w:val="Compact"/>
              <w:jc w:val="left"/>
            </w:pPr>
            <w:r>
              <w:t xml:space="preserve">Oct 05, 2023</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Follow-up session reviewing coping strategies and progress.</w:t>
            </w:r>
          </w:p>
        </w:tc>
        <w:tc>
          <w:tcPr/>
          <w:p>
            <w:pPr>
              <w:pStyle w:val="Compact"/>
              <w:jc w:val="left"/>
            </w:pPr>
            <w:r>
              <w:t xml:space="preserve">Oct 12, 2023</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Psychological Report Generation</w:t>
            </w:r>
            <w:r>
              <w:br/>
            </w:r>
            <w:r>
              <w:t xml:space="preserve">Preparation of a detailed clinical summary for the client's personal records, outlining progress and future recommendations.</w:t>
            </w:r>
          </w:p>
        </w:tc>
        <w:tc>
          <w:tcPr/>
          <w:p>
            <w:pPr>
              <w:pStyle w:val="Compact"/>
              <w:jc w:val="left"/>
            </w:pPr>
            <w:r>
              <w:t xml:space="preserve">Oct 15, 2023</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rPr>
                <w:bCs/>
                <w:b/>
              </w:rPr>
              <w:t xml:space="preserve">Telehealth Counseling Session</w:t>
            </w:r>
            <w:r>
              <w:br/>
            </w:r>
            <w:r>
              <w:t xml:space="preserve">Secure video consultation conducted by the assigned Psychologist to ensure continuity of care while the client was traveling within the Kanto region.</w:t>
            </w:r>
          </w:p>
        </w:tc>
        <w:tc>
          <w:tcPr/>
          <w:p>
            <w:pPr>
              <w:pStyle w:val="Compact"/>
              <w:jc w:val="left"/>
            </w:pPr>
            <w:r>
              <w:t xml:space="preserve">Oct 19, 2023</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bl>
    <w:p>
      <w:pPr>
        <w:pStyle w:val="BodyText"/>
      </w:pPr>
      <w:r>
        <w:t xml:space="preserve">Subtotal: ¥92,500</w:t>
      </w:r>
    </w:p>
    <w:p>
      <w:pPr>
        <w:pStyle w:val="BodyText"/>
      </w:pPr>
      <w:r>
        <w:t xml:space="preserve">Consumption Tax (10%): ¥9,250</w:t>
      </w:r>
    </w:p>
    <w:p>
      <w:pPr>
        <w:pStyle w:val="BodyText"/>
      </w:pPr>
      <w:r>
        <w:t xml:space="preserve">Total Amount Due: ¥101,750</w:t>
      </w:r>
    </w:p>
    <w:bookmarkStart w:id="22" w:name="payment-instructions"/>
    <w:p>
      <w:pPr>
        <w:pStyle w:val="Heading3"/>
      </w:pPr>
      <w:r>
        <w:t xml:space="preserve">Payment Instructions</w:t>
      </w:r>
    </w:p>
    <w:p>
      <w:pPr>
        <w:pStyle w:val="FirstParagraph"/>
      </w:pPr>
      <w:r>
        <w:t xml:space="preserve">Please remit payment by the due date listed above. We accept the following payment methods common in Japan:</w:t>
      </w:r>
    </w:p>
    <w:p>
      <w:pPr>
        <w:numPr>
          <w:ilvl w:val="0"/>
          <w:numId w:val="1001"/>
        </w:numPr>
        <w:pStyle w:val="Compact"/>
      </w:pPr>
      <w:r>
        <w:rPr>
          <w:bCs/>
          <w:b/>
        </w:rPr>
        <w:t xml:space="preserve">Bank Transfer (Fukkin):</w:t>
      </w:r>
      <w:r>
        <w:br/>
      </w:r>
      <w:r>
        <w:t xml:space="preserve">Bank: Mizuho Bank, Shinjuku Branch</w:t>
      </w:r>
      <w:r>
        <w:br/>
      </w:r>
      <w:r>
        <w:t xml:space="preserve">Account Type: Ordinary (Futsu)</w:t>
      </w:r>
      <w:r>
        <w:br/>
      </w:r>
      <w:r>
        <w:t xml:space="preserve">Account Number: 1234567</w:t>
      </w:r>
      <w:r>
        <w:br/>
      </w:r>
      <w:r>
        <w:t xml:space="preserve">Account Name: Shinjuku Clinical Psychology Center</w:t>
      </w:r>
    </w:p>
    <w:p>
      <w:pPr>
        <w:numPr>
          <w:ilvl w:val="0"/>
          <w:numId w:val="1001"/>
        </w:numPr>
        <w:pStyle w:val="Compact"/>
      </w:pPr>
      <w:r>
        <w:rPr>
          <w:bCs/>
          <w:b/>
        </w:rPr>
        <w:t xml:space="preserve">Credit Card:</w:t>
      </w:r>
      <w:r>
        <w:t xml:space="preserve"> </w:t>
      </w:r>
      <w:r>
        <w:t xml:space="preserve">Visa, Mastercard, JCB (Please contact billing to arrange)</w:t>
      </w:r>
    </w:p>
    <w:p>
      <w:pPr>
        <w:numPr>
          <w:ilvl w:val="0"/>
          <w:numId w:val="1001"/>
        </w:numPr>
        <w:pStyle w:val="Compact"/>
      </w:pPr>
      <w:r>
        <w:rPr>
          <w:bCs/>
          <w:b/>
        </w:rPr>
        <w:t xml:space="preserve">Convenience Store Payment (Konbini):</w:t>
      </w:r>
      <w:r>
        <w:t xml:space="preserve"> </w:t>
      </w:r>
      <w:r>
        <w:t xml:space="preserve">Available upon request via Pay-easy.</w:t>
      </w:r>
    </w:p>
    <w:p>
      <w:pPr>
        <w:pStyle w:val="FirstParagraph"/>
      </w:pPr>
      <w:r>
        <w:rPr>
          <w:iCs/>
          <w:i/>
        </w:rPr>
        <w:t xml:space="preserve">Note: Please include the Invoice Number (INV-2023-10-042) in your payment reference to ensure proper allocation.</w:t>
      </w:r>
    </w:p>
    <w:bookmarkEnd w:id="22"/>
    <w:bookmarkStart w:id="23" w:name="important-notes-privacy-policy"/>
    <w:p>
      <w:pPr>
        <w:pStyle w:val="Heading4"/>
      </w:pPr>
      <w:r>
        <w:t xml:space="preserve">Important Notes &amp; Privacy Policy</w:t>
      </w:r>
    </w:p>
    <w:p>
      <w:pPr>
        <w:pStyle w:val="FirstParagraph"/>
      </w:pPr>
      <w:r>
        <w:rPr>
          <w:bCs/>
          <w:b/>
        </w:rPr>
        <w:t xml:space="preserve">Confidentiality:</w:t>
      </w:r>
      <w:r>
        <w:t xml:space="preserve"> </w:t>
      </w:r>
      <w:r>
        <w:t xml:space="preserve">In accordance with the Japanese Act on the Protection of Personal Information and the ethical standards of the Psychologist profession, all information contained within this invoice and the associated treatment records is strictly confidential. This document is intended solely for the use of the client named above.</w:t>
      </w:r>
    </w:p>
    <w:p>
      <w:pPr>
        <w:pStyle w:val="BodyText"/>
      </w:pPr>
      <w:r>
        <w:rPr>
          <w:bCs/>
          <w:b/>
        </w:rPr>
        <w:t xml:space="preserve">Insurance:</w:t>
      </w:r>
      <w:r>
        <w:t xml:space="preserve"> </w:t>
      </w:r>
      <w:r>
        <w:t xml:space="preserve">Please note that unless specifically arranged through a corporate wellness program or specific health insurance provider, psychological counseling services in Japan are often considered self-pay (Jiko-bouho). This invoice represents the out-of-pocket cost for these specialized services.</w:t>
      </w:r>
    </w:p>
    <w:p>
      <w:pPr>
        <w:pStyle w:val="BodyText"/>
      </w:pPr>
      <w:r>
        <w:rPr>
          <w:bCs/>
          <w:b/>
        </w:rPr>
        <w:t xml:space="preserve">Late Payments:</w:t>
      </w:r>
      <w:r>
        <w:t xml:space="preserve"> </w:t>
      </w:r>
      <w:r>
        <w:t xml:space="preserve">To maintain the operational integrity of our clinic in Tokyo, late payments may incur a service fee of 1.5% per month after the due date.</w:t>
      </w:r>
    </w:p>
    <w:p>
      <w:pPr>
        <w:pStyle w:val="BodyText"/>
      </w:pPr>
      <w:r>
        <w:t xml:space="preserve">Thank you for trusting our team of Psychologists with your mental health and well-being. We look forward to continuing our work together to support your journey toward improved psychological health.</w:t>
      </w:r>
    </w:p>
    <w:bookmarkEnd w:id="23"/>
    <w:p>
      <w:pPr>
        <w:pStyle w:val="BodyText"/>
      </w:pPr>
      <w:r>
        <w:rPr>
          <w:bCs/>
          <w:b/>
        </w:rPr>
        <w:t xml:space="preserve">Authorized By:</w:t>
      </w:r>
    </w:p>
    <w:p>
      <w:pPr>
        <w:pStyle w:val="BodyText"/>
      </w:pPr>
      <w:r>
        <w:t xml:space="preserve">Dr. Yuki Sato</w:t>
      </w:r>
    </w:p>
    <w:p>
      <w:pPr>
        <w:pStyle w:val="BodyText"/>
      </w:pPr>
      <w:r>
        <w:t xml:space="preserve">Senior Clinical Psychologist</w:t>
      </w:r>
    </w:p>
    <w:p>
      <w:pPr>
        <w:pStyle w:val="BodyText"/>
      </w:pPr>
      <w:r>
        <w:t xml:space="preserve">Licence No: 12345678</w:t>
      </w:r>
    </w:p>
    <w:p>
      <w:pPr>
        <w:pStyle w:val="BodyText"/>
      </w:pPr>
      <w:r>
        <w:t xml:space="preserve">Signature / Stamp (Hanko)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Tokyo, Japan</dc:title>
  <dc:creator/>
  <dc:language>en</dc:language>
  <cp:keywords/>
  <dcterms:created xsi:type="dcterms:W3CDTF">2026-10-10T08:03:35Z</dcterms:created>
  <dcterms:modified xsi:type="dcterms:W3CDTF">2026-10-10T08:03:35Z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