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mind-wellness-center"/>
    <w:p>
      <w:pPr>
        <w:pStyle w:val="Heading1"/>
      </w:pPr>
      <w:r>
        <w:t xml:space="preserve">Yangon Mind &amp; Wellness Center</w:t>
      </w:r>
    </w:p>
    <w:p>
      <w:pPr>
        <w:pStyle w:val="FirstParagraph"/>
      </w:pPr>
      <w:r>
        <w:rPr>
          <w:bCs/>
          <w:b/>
        </w:rPr>
        <w:t xml:space="preserve">Licensed Clinical Psychologist Services</w:t>
      </w:r>
    </w:p>
    <w:p>
      <w:pPr>
        <w:pStyle w:val="BodyText"/>
      </w:pPr>
      <w:r>
        <w:t xml:space="preserve">123 Bogyoke Aung San Road, Kamaryut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Tax Registration No: 01-23456789</w:t>
      </w:r>
    </w:p>
    <w:p>
      <w:pPr>
        <w:pStyle w:val="BodyText"/>
      </w:pPr>
      <w:r>
        <w:t xml:space="preserve">Email: billing@yangonmindwellness.com.mm</w:t>
      </w:r>
    </w:p>
    <w:p>
      <w:pPr>
        <w:pStyle w:val="BodyText"/>
      </w:pPr>
      <w:r>
        <w:t xml:space="preserve">Phone: +95 9 123 456 789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Aung Kyaw</w:t>
      </w:r>
    </w:p>
    <w:p>
      <w:pPr>
        <w:pStyle w:val="BodyText"/>
      </w:pPr>
      <w:r>
        <w:t xml:space="preserve">45 Lanmadaw Street, Dagon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Phone: +95 9 987 654 321</w:t>
      </w:r>
    </w:p>
    <w:bookmarkEnd w:id="22"/>
    <w:bookmarkStart w:id="23" w:name="service-description"/>
    <w:p>
      <w:pPr>
        <w:pStyle w:val="Heading3"/>
      </w:pPr>
      <w:r>
        <w:t xml:space="preserve">Service Description:</w:t>
      </w:r>
    </w:p>
    <w:p>
      <w:pPr>
        <w:pStyle w:val="FirstParagraph"/>
      </w:pPr>
      <w:r>
        <w:t xml:space="preserve">This invoice represents the professional fees for psychological assessment, counseling, and therapeutic interventions provided by a licensed Psychologist based in Yangon, Myanmar. The services rendered adhere to the ethical standards of the Myanmar Psychological Association and international clinical guidelines. The scope of work included individual cognitive-behavioral therapy sessions, psychometric testing, and comprehensive mental health evaluations conducted at our clinic in Yangon.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Intake &amp; Assessment</w:t>
            </w:r>
            <w:r>
              <w:br/>
            </w:r>
            <w:r>
              <w:t xml:space="preserve">Comprehensive evaluation of mental health status, history taking, and formulation of treatment plan by senior Psychologist.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(90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(CBT)</w:t>
            </w:r>
            <w:r>
              <w:br/>
            </w:r>
            <w:r>
              <w:t xml:space="preserve">Cognitive Behavioral Therapy sessions focused on anxiety management and emotional regulation.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 (50 mins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&amp; Interpretation</w:t>
            </w:r>
            <w:r>
              <w:br/>
            </w:r>
            <w:r>
              <w:t xml:space="preserve">Administration and scoring of standardized psychological tests (e.g., MMPI-2, WAIS-IV) relevant to the client's condition.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Counseling Session</w:t>
            </w:r>
            <w:r>
              <w:br/>
            </w:r>
            <w:r>
              <w:t xml:space="preserve">Joint session with immediate family members to discuss support strategies and psychoeducation.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(60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Report Writing</w:t>
            </w:r>
            <w:r>
              <w:br/>
            </w:r>
            <w:r>
              <w:t xml:space="preserve">Detailed clinical report for personal records or referral purposes, written by the attending Psychologist.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995,000 MMK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-50,000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47,250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992,250 MMK</w:t>
      </w:r>
    </w:p>
    <w:bookmarkStart w:id="24" w:name="X627a8b82acaf3525621b0c6edf7305b3334838a"/>
    <w:p>
      <w:pPr>
        <w:pStyle w:val="Heading4"/>
      </w:pPr>
      <w:r>
        <w:t xml:space="preserve">Terms, Conditions, and Payment Instructions: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for this invoice can be made via bank transfer to KBZ Bank (Account Name: Yangon Mind &amp; Wellness Center, Account No: 0123456789) or via Wave Money/Kpay to the number listed above. Cash payments are accepted at our Yangon office during business hours.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14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3. Confidentiality:</w:t>
      </w:r>
      <w:r>
        <w:t xml:space="preserve"> </w:t>
      </w:r>
      <w:r>
        <w:t xml:space="preserve">All services provided by our Psychologist are strictly confidential in accordance with Myanmar data protection laws and professional ethical codes. This invoice contains only billing information and no clinical details.</w:t>
      </w:r>
    </w:p>
    <w:p>
      <w:pPr>
        <w:pStyle w:val="BodyText"/>
      </w:pPr>
      <w:r>
        <w:rPr>
          <w:bCs/>
          <w:b/>
        </w:rPr>
        <w:t xml:space="preserve">4. Cancellation Policy:</w:t>
      </w:r>
      <w:r>
        <w:t xml:space="preserve"> </w:t>
      </w:r>
      <w:r>
        <w:t xml:space="preserve">Appointments canceled less than 24 hours in advance are subject to a 50% fee, as reflected in our standard service agreement.</w:t>
      </w:r>
    </w:p>
    <w:p>
      <w:pPr>
        <w:pStyle w:val="BodyText"/>
      </w:pPr>
      <w:r>
        <w:rPr>
          <w:bCs/>
          <w:b/>
        </w:rPr>
        <w:t xml:space="preserve">5. Currency:</w:t>
      </w:r>
      <w:r>
        <w:t xml:space="preserve"> </w:t>
      </w:r>
      <w:r>
        <w:t xml:space="preserve">All amounts are quoted in Myanmar Kyat (MMK). Exchange rates for foreign currency payments will be based on the central bank rate on the day of transaction.</w:t>
      </w:r>
    </w:p>
    <w:p>
      <w:pPr>
        <w:pStyle w:val="BodyText"/>
      </w:pPr>
      <w:r>
        <w:rPr>
          <w:bCs/>
          <w:b/>
        </w:rPr>
        <w:t xml:space="preserve">6. Disputes:</w:t>
      </w:r>
      <w:r>
        <w:t xml:space="preserve"> </w:t>
      </w:r>
      <w:r>
        <w:t xml:space="preserve">Any discrepancies regarding this invoice should be reported to our billing department within 7 days.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Thida Win</w:t>
      </w:r>
    </w:p>
    <w:p>
      <w:pPr>
        <w:pStyle w:val="BodyText"/>
      </w:pPr>
      <w:r>
        <w:t xml:space="preserve">Lead Clinical Psychologist</w:t>
      </w:r>
    </w:p>
    <w:p>
      <w:pPr>
        <w:pStyle w:val="BodyText"/>
      </w:pPr>
      <w:r>
        <w:t xml:space="preserve">Yangon Mind &amp; Wellness Center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Yangon Mind &amp; Wellness Center | 123 Bogyoke Aung San Road, Yangon, Myanmar</w:t>
      </w:r>
      <w:r>
        <w:br/>
      </w:r>
      <w:r>
        <w:t xml:space="preserve">Registered under the Ministry of Health and Sports, Myanmar.</w:t>
      </w:r>
      <w:r>
        <w:br/>
      </w:r>
      <w:r>
        <w:t xml:space="preserve">Thank you for trusting our Psychologist services in Yangon.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Yangon, Myanmar</dc:title>
  <dc:creator/>
  <dc:language>en</dc:language>
  <cp:keywords/>
  <dcterms:created xsi:type="dcterms:W3CDTF">2026-10-10T06:39:15Z</dcterms:created>
  <dcterms:modified xsi:type="dcterms:W3CDTF">2026-10-10T06:39:15Z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