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Psychological</w:t>
      </w:r>
      <w:r>
        <w:t xml:space="preserve"> </w:t>
      </w:r>
      <w:r>
        <w:t xml:space="preserve">Services</w:t>
      </w:r>
      <w:r>
        <w:t xml:space="preserve"> </w:t>
      </w:r>
      <w:r>
        <w:t xml:space="preserve">Invoice</w:t>
      </w:r>
      <w:r>
        <w:t xml:space="preserve"> </w:t>
      </w:r>
      <w:r>
        <w:t xml:space="preserve">-</w:t>
      </w:r>
      <w:r>
        <w:t xml:space="preserve"> </w:t>
      </w:r>
      <w:r>
        <w:t xml:space="preserve">Kathmandu,</w:t>
      </w:r>
      <w:r>
        <w:t xml:space="preserve"> </w:t>
      </w:r>
      <w:r>
        <w:t xml:space="preserve">Nepal</w:t>
      </w:r>
    </w:p>
    <w:bookmarkStart w:id="20" w:name="kathmandu-mind-wellness-center"/>
    <w:p>
      <w:pPr>
        <w:pStyle w:val="Heading1"/>
      </w:pPr>
      <w:r>
        <w:t xml:space="preserve">Kathmandu Mind &amp; Wellness Center</w:t>
      </w:r>
    </w:p>
    <w:p>
      <w:pPr>
        <w:pStyle w:val="FirstParagraph"/>
      </w:pPr>
      <w:r>
        <w:t xml:space="preserve">Licensed Psychological Practice</w:t>
      </w:r>
    </w:p>
    <w:p>
      <w:pPr>
        <w:pStyle w:val="BodyText"/>
      </w:pPr>
      <w:r>
        <w:t xml:space="preserve">Thamel, Ward No. 4, Kathmandu Metropolitan City</w:t>
      </w:r>
    </w:p>
    <w:p>
      <w:pPr>
        <w:pStyle w:val="BodyText"/>
      </w:pPr>
      <w:r>
        <w:t xml:space="preserve">Kathmandu, Nepal - 44600</w:t>
      </w:r>
    </w:p>
    <w:p>
      <w:pPr>
        <w:pStyle w:val="BodyText"/>
      </w:pPr>
      <w:r>
        <w:t xml:space="preserve">Phone: +977-1-4XXXXXX</w:t>
      </w:r>
    </w:p>
    <w:p>
      <w:pPr>
        <w:pStyle w:val="BodyText"/>
      </w:pPr>
      <w:r>
        <w:t xml:space="preserve">Email: billing@kathmandumindwellness.com.np</w:t>
      </w:r>
    </w:p>
    <w:p>
      <w:pPr>
        <w:pStyle w:val="BodyText"/>
      </w:pPr>
      <w:r>
        <w:t xml:space="preserve">PAN/VAT No: 123456789</w:t>
      </w:r>
    </w:p>
    <w:bookmarkEnd w:id="20"/>
    <w:bookmarkStart w:id="21" w:name="invoice"/>
    <w:p>
      <w:pPr>
        <w:pStyle w:val="Heading2"/>
      </w:pPr>
      <w:r>
        <w:t xml:space="preserve">INVOICE</w:t>
      </w:r>
    </w:p>
    <w:p>
      <w:pPr>
        <w:pStyle w:val="FirstParagraph"/>
      </w:pPr>
      <w:r>
        <w:t xml:space="preserve">Professional Psychological Services</w:t>
      </w:r>
    </w:p>
    <w:bookmarkEnd w:id="21"/>
    <w:p>
      <w:pPr>
        <w:pStyle w:val="BodyText"/>
      </w:pPr>
      <w:r>
        <w:rPr>
          <w:bCs/>
          <w:b/>
        </w:rPr>
        <w:t xml:space="preserve">Billed To:</w:t>
      </w:r>
      <w:r>
        <w:br/>
      </w:r>
      <w:r>
        <w:t xml:space="preserve">Mr. Rajesh Sharma</w:t>
      </w:r>
      <w:r>
        <w:br/>
      </w:r>
      <w:r>
        <w:t xml:space="preserve">Putalisadak, Ward No. 9</w:t>
      </w:r>
      <w:r>
        <w:br/>
      </w:r>
      <w:r>
        <w:t xml:space="preserve">Kathmandu, Nepal</w:t>
      </w:r>
      <w:r>
        <w:br/>
      </w:r>
      <w:r>
        <w:t xml:space="preserve">Phone: +977-98XXXXXXXX</w:t>
      </w:r>
      <w:r>
        <w:br/>
      </w:r>
      <w:r>
        <w:t xml:space="preserve">Email: rajesh.sharma@example.com</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Invoice Number:</w:t>
            </w:r>
          </w:p>
        </w:tc>
        <w:tc>
          <w:tcPr/>
          <w:p>
            <w:pPr>
              <w:pStyle w:val="Compact"/>
              <w:jc w:val="left"/>
            </w:pPr>
            <w:r>
              <w:t xml:space="preserve">INV-KMW-2024-0892</w:t>
            </w:r>
          </w:p>
        </w:tc>
      </w:tr>
      <w:tr>
        <w:tc>
          <w:tcPr/>
          <w:p>
            <w:pPr>
              <w:pStyle w:val="Compact"/>
              <w:jc w:val="left"/>
            </w:pPr>
            <w:r>
              <w:t xml:space="preserve">Date of Issue:</w:t>
            </w:r>
          </w:p>
        </w:tc>
        <w:tc>
          <w:tcPr/>
          <w:p>
            <w:pPr>
              <w:pStyle w:val="Compact"/>
              <w:jc w:val="left"/>
            </w:pPr>
            <w:r>
              <w:t xml:space="preserve">October 15, 2024</w:t>
            </w:r>
          </w:p>
        </w:tc>
      </w:tr>
      <w:tr>
        <w:tc>
          <w:tcPr/>
          <w:p>
            <w:pPr>
              <w:pStyle w:val="Compact"/>
              <w:jc w:val="left"/>
            </w:pPr>
            <w:r>
              <w:t xml:space="preserve">Due Date:</w:t>
            </w:r>
          </w:p>
        </w:tc>
        <w:tc>
          <w:tcPr/>
          <w:p>
            <w:pPr>
              <w:pStyle w:val="Compact"/>
              <w:jc w:val="left"/>
            </w:pPr>
            <w:r>
              <w:t xml:space="preserve">October 30, 2024</w:t>
            </w:r>
          </w:p>
        </w:tc>
      </w:tr>
      <w:tr>
        <w:tc>
          <w:tcPr/>
          <w:p>
            <w:pPr>
              <w:pStyle w:val="Compact"/>
              <w:jc w:val="left"/>
            </w:pPr>
            <w:r>
              <w:t xml:space="preserve">Service Period:</w:t>
            </w:r>
          </w:p>
        </w:tc>
        <w:tc>
          <w:tcPr/>
          <w:p>
            <w:pPr>
              <w:pStyle w:val="Compact"/>
              <w:jc w:val="left"/>
            </w:pPr>
            <w:r>
              <w:t xml:space="preserve">October 1, 2024 - October 15, 2024</w:t>
            </w:r>
          </w:p>
        </w:tc>
      </w:tr>
    </w:tbl>
    <w:tbl>
      <w:tblPr>
        <w:tblStyle w:val="Table"/>
        <w:tblW w:type="pct" w:w="500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Psychological Services</w:t>
            </w:r>
          </w:p>
        </w:tc>
        <w:tc>
          <w:tcPr/>
          <w:p>
            <w:pPr>
              <w:pStyle w:val="Compact"/>
              <w:jc w:val="left"/>
            </w:pPr>
            <w:r>
              <w:t xml:space="preserve">Date</w:t>
            </w:r>
          </w:p>
        </w:tc>
        <w:tc>
          <w:tcPr/>
          <w:p>
            <w:pPr>
              <w:pStyle w:val="Compact"/>
              <w:jc w:val="left"/>
            </w:pPr>
            <w:r>
              <w:t xml:space="preserve">Qty</w:t>
            </w:r>
          </w:p>
        </w:tc>
        <w:tc>
          <w:tcPr/>
          <w:p>
            <w:pPr>
              <w:pStyle w:val="Compact"/>
              <w:jc w:val="left"/>
            </w:pPr>
            <w:r>
              <w:t xml:space="preserve">Unit Price (NPR)</w:t>
            </w:r>
          </w:p>
        </w:tc>
        <w:tc>
          <w:tcPr/>
          <w:p>
            <w:pPr>
              <w:pStyle w:val="Compact"/>
              <w:jc w:val="left"/>
            </w:pPr>
            <w:r>
              <w:t xml:space="preserve">Total (NPR)</w:t>
            </w:r>
          </w:p>
        </w:tc>
      </w:tr>
      <w:tr>
        <w:tc>
          <w:tcPr/>
          <w:p>
            <w:pPr>
              <w:pStyle w:val="Compact"/>
              <w:jc w:val="left"/>
            </w:pPr>
            <w:r>
              <w:t xml:space="preserve">1</w:t>
            </w:r>
          </w:p>
        </w:tc>
        <w:tc>
          <w:tcPr/>
          <w:p>
            <w:pPr>
              <w:pStyle w:val="Compact"/>
              <w:jc w:val="left"/>
            </w:pPr>
            <w:r>
              <w:rPr>
                <w:bCs/>
                <w:b/>
              </w:rPr>
              <w:t xml:space="preserve">Individual Cognitive Behavioral Therapy (CBT) Session</w:t>
            </w:r>
            <w:r>
              <w:br/>
            </w:r>
            <w:r>
              <w:t xml:space="preserve">One-on-one therapeutic session conducted by a licensed Psychologist specializing in anxiety and stress management. Session duration: 60 minutes. Includes assessment, intervention planning, and coping strategy development.</w:t>
            </w:r>
          </w:p>
        </w:tc>
        <w:tc>
          <w:tcPr/>
          <w:p>
            <w:pPr>
              <w:pStyle w:val="Compact"/>
              <w:jc w:val="left"/>
            </w:pPr>
            <w:r>
              <w:t xml:space="preserve">Oct 02, 2024</w:t>
            </w:r>
          </w:p>
        </w:tc>
        <w:tc>
          <w:tcPr/>
          <w:p>
            <w:pPr>
              <w:pStyle w:val="Compact"/>
              <w:jc w:val="left"/>
            </w:pPr>
            <w:r>
              <w:t xml:space="preserve">1</w:t>
            </w:r>
          </w:p>
        </w:tc>
        <w:tc>
          <w:tcPr/>
          <w:p>
            <w:pPr>
              <w:pStyle w:val="Compact"/>
              <w:jc w:val="left"/>
            </w:pPr>
            <w:r>
              <w:t xml:space="preserve">3,500.00</w:t>
            </w:r>
          </w:p>
        </w:tc>
        <w:tc>
          <w:tcPr/>
          <w:p>
            <w:pPr>
              <w:pStyle w:val="Compact"/>
              <w:jc w:val="left"/>
            </w:pPr>
            <w:r>
              <w:t xml:space="preserve">3,500.00</w:t>
            </w:r>
          </w:p>
        </w:tc>
      </w:tr>
      <w:tr>
        <w:tc>
          <w:tcPr/>
          <w:p>
            <w:pPr>
              <w:pStyle w:val="Compact"/>
              <w:jc w:val="left"/>
            </w:pPr>
            <w:r>
              <w:t xml:space="preserve">2</w:t>
            </w:r>
          </w:p>
        </w:tc>
        <w:tc>
          <w:tcPr/>
          <w:p>
            <w:pPr>
              <w:pStyle w:val="Compact"/>
              <w:jc w:val="left"/>
            </w:pPr>
            <w:r>
              <w:rPr>
                <w:bCs/>
                <w:b/>
              </w:rPr>
              <w:t xml:space="preserve">Psychological Assessment &amp; Diagnostic Evaluation</w:t>
            </w:r>
            <w:r>
              <w:br/>
            </w:r>
            <w:r>
              <w:t xml:space="preserve">Comprehensive psychological evaluation including standardized testing (Beck Depression Inventory, GAD-7), clinical interview, and diagnostic formulation. Conducted at our Kathmandu clinic.</w:t>
            </w:r>
          </w:p>
        </w:tc>
        <w:tc>
          <w:tcPr/>
          <w:p>
            <w:pPr>
              <w:pStyle w:val="Compact"/>
              <w:jc w:val="left"/>
            </w:pPr>
            <w:r>
              <w:t xml:space="preserve">Oct 05, 2024</w:t>
            </w:r>
          </w:p>
        </w:tc>
        <w:tc>
          <w:tcPr/>
          <w:p>
            <w:pPr>
              <w:pStyle w:val="Compact"/>
              <w:jc w:val="left"/>
            </w:pPr>
            <w:r>
              <w:t xml:space="preserve">1</w:t>
            </w:r>
          </w:p>
        </w:tc>
        <w:tc>
          <w:tcPr/>
          <w:p>
            <w:pPr>
              <w:pStyle w:val="Compact"/>
              <w:jc w:val="left"/>
            </w:pPr>
            <w:r>
              <w:t xml:space="preserve">8,000.00</w:t>
            </w:r>
          </w:p>
        </w:tc>
        <w:tc>
          <w:tcPr/>
          <w:p>
            <w:pPr>
              <w:pStyle w:val="Compact"/>
              <w:jc w:val="left"/>
            </w:pPr>
            <w:r>
              <w:t xml:space="preserve">8,000.00</w:t>
            </w:r>
          </w:p>
        </w:tc>
      </w:tr>
      <w:tr>
        <w:tc>
          <w:tcPr/>
          <w:p>
            <w:pPr>
              <w:pStyle w:val="Compact"/>
              <w:jc w:val="left"/>
            </w:pPr>
            <w:r>
              <w:t xml:space="preserve">3</w:t>
            </w:r>
          </w:p>
        </w:tc>
        <w:tc>
          <w:tcPr/>
          <w:p>
            <w:pPr>
              <w:pStyle w:val="Compact"/>
              <w:jc w:val="left"/>
            </w:pPr>
            <w:r>
              <w:rPr>
                <w:bCs/>
                <w:b/>
              </w:rPr>
              <w:t xml:space="preserve">Individual Psychotherapy Session - Trauma-Informed Care</w:t>
            </w:r>
            <w:r>
              <w:br/>
            </w:r>
            <w:r>
              <w:t xml:space="preserve">Specialized therapeutic session focusing on trauma processing and emotional regulation. Includes evidence-based techniques and personalized treatment plan review.</w:t>
            </w:r>
          </w:p>
        </w:tc>
        <w:tc>
          <w:tcPr/>
          <w:p>
            <w:pPr>
              <w:pStyle w:val="Compact"/>
              <w:jc w:val="left"/>
            </w:pPr>
            <w:r>
              <w:t xml:space="preserve">Oct 09, 2024</w:t>
            </w:r>
          </w:p>
        </w:tc>
        <w:tc>
          <w:tcPr/>
          <w:p>
            <w:pPr>
              <w:pStyle w:val="Compact"/>
              <w:jc w:val="left"/>
            </w:pPr>
            <w:r>
              <w:t xml:space="preserve">1</w:t>
            </w:r>
          </w:p>
        </w:tc>
        <w:tc>
          <w:tcPr/>
          <w:p>
            <w:pPr>
              <w:pStyle w:val="Compact"/>
              <w:jc w:val="left"/>
            </w:pPr>
            <w:r>
              <w:t xml:space="preserve">3,500.00</w:t>
            </w:r>
          </w:p>
        </w:tc>
        <w:tc>
          <w:tcPr/>
          <w:p>
            <w:pPr>
              <w:pStyle w:val="Compact"/>
              <w:jc w:val="left"/>
            </w:pPr>
            <w:r>
              <w:t xml:space="preserve">3,500.00</w:t>
            </w:r>
          </w:p>
        </w:tc>
      </w:tr>
      <w:tr>
        <w:tc>
          <w:tcPr/>
          <w:p>
            <w:pPr>
              <w:pStyle w:val="Compact"/>
              <w:jc w:val="left"/>
            </w:pPr>
            <w:r>
              <w:t xml:space="preserve">4</w:t>
            </w:r>
          </w:p>
        </w:tc>
        <w:tc>
          <w:tcPr/>
          <w:p>
            <w:pPr>
              <w:pStyle w:val="Compact"/>
              <w:jc w:val="left"/>
            </w:pPr>
            <w:r>
              <w:rPr>
                <w:bCs/>
                <w:b/>
              </w:rPr>
              <w:t xml:space="preserve">Family Therapy Session</w:t>
            </w:r>
            <w:r>
              <w:br/>
            </w:r>
            <w:r>
              <w:t xml:space="preserve">Group therapeutic session involving client and family members to improve communication, resolve conflicts, and establish supportive home environment. Duration: 90 minutes.</w:t>
            </w:r>
          </w:p>
        </w:tc>
        <w:tc>
          <w:tcPr/>
          <w:p>
            <w:pPr>
              <w:pStyle w:val="Compact"/>
              <w:jc w:val="left"/>
            </w:pPr>
            <w:r>
              <w:t xml:space="preserve">Oct 12, 2024</w:t>
            </w:r>
          </w:p>
        </w:tc>
        <w:tc>
          <w:tcPr/>
          <w:p>
            <w:pPr>
              <w:pStyle w:val="Compact"/>
              <w:jc w:val="left"/>
            </w:pPr>
            <w:r>
              <w:t xml:space="preserve">1</w:t>
            </w:r>
          </w:p>
        </w:tc>
        <w:tc>
          <w:tcPr/>
          <w:p>
            <w:pPr>
              <w:pStyle w:val="Compact"/>
              <w:jc w:val="left"/>
            </w:pPr>
            <w:r>
              <w:t xml:space="preserve">5,000.00</w:t>
            </w:r>
          </w:p>
        </w:tc>
        <w:tc>
          <w:tcPr/>
          <w:p>
            <w:pPr>
              <w:pStyle w:val="Compact"/>
              <w:jc w:val="left"/>
            </w:pPr>
            <w:r>
              <w:t xml:space="preserve">5,000.00</w:t>
            </w:r>
          </w:p>
        </w:tc>
      </w:tr>
      <w:tr>
        <w:tc>
          <w:tcPr/>
          <w:p>
            <w:pPr>
              <w:pStyle w:val="Compact"/>
              <w:jc w:val="left"/>
            </w:pPr>
            <w:r>
              <w:t xml:space="preserve">5</w:t>
            </w:r>
          </w:p>
        </w:tc>
        <w:tc>
          <w:tcPr/>
          <w:p>
            <w:pPr>
              <w:pStyle w:val="Compact"/>
              <w:jc w:val="left"/>
            </w:pPr>
            <w:r>
              <w:rPr>
                <w:bCs/>
                <w:b/>
              </w:rPr>
              <w:t xml:space="preserve">Psychological Report Preparation &amp; Documentation</w:t>
            </w:r>
            <w:r>
              <w:br/>
            </w:r>
            <w:r>
              <w:t xml:space="preserve">Detailed clinical report summarizing assessment findings, diagnosis, treatment recommendations, and progress notes. Suitable for medical records or insurance purposes.</w:t>
            </w:r>
          </w:p>
        </w:tc>
        <w:tc>
          <w:tcPr/>
          <w:p>
            <w:pPr>
              <w:pStyle w:val="Compact"/>
              <w:jc w:val="left"/>
            </w:pPr>
            <w:r>
              <w:t xml:space="preserve">Oct 14, 2024</w:t>
            </w:r>
          </w:p>
        </w:tc>
        <w:tc>
          <w:tcPr/>
          <w:p>
            <w:pPr>
              <w:pStyle w:val="Compact"/>
              <w:jc w:val="left"/>
            </w:pPr>
            <w:r>
              <w:t xml:space="preserve">1</w:t>
            </w:r>
          </w:p>
        </w:tc>
        <w:tc>
          <w:tcPr/>
          <w:p>
            <w:pPr>
              <w:pStyle w:val="Compact"/>
              <w:jc w:val="left"/>
            </w:pPr>
            <w:r>
              <w:t xml:space="preserve">4,000.00</w:t>
            </w:r>
          </w:p>
        </w:tc>
        <w:tc>
          <w:tcPr/>
          <w:p>
            <w:pPr>
              <w:pStyle w:val="Compact"/>
              <w:jc w:val="left"/>
            </w:pPr>
            <w:r>
              <w:t xml:space="preserve">4,000.00</w:t>
            </w:r>
          </w:p>
        </w:tc>
      </w:tr>
      <w:tr>
        <w:tc>
          <w:tcPr/>
          <w:p>
            <w:pPr>
              <w:pStyle w:val="Compact"/>
              <w:jc w:val="left"/>
            </w:pPr>
            <w:r>
              <w:t xml:space="preserve">6</w:t>
            </w:r>
          </w:p>
        </w:tc>
        <w:tc>
          <w:tcPr/>
          <w:p>
            <w:pPr>
              <w:pStyle w:val="Compact"/>
              <w:jc w:val="left"/>
            </w:pPr>
            <w:r>
              <w:rPr>
                <w:bCs/>
                <w:b/>
              </w:rPr>
              <w:t xml:space="preserve">Teleconsultation Session</w:t>
            </w:r>
            <w:r>
              <w:br/>
            </w:r>
            <w:r>
              <w:t xml:space="preserve">Remote psychological counseling session conducted via secure video platform. Follow-up session for ongoing treatment plan monitoring and adjustment.</w:t>
            </w:r>
          </w:p>
        </w:tc>
        <w:tc>
          <w:tcPr/>
          <w:p>
            <w:pPr>
              <w:pStyle w:val="Compact"/>
              <w:jc w:val="left"/>
            </w:pPr>
            <w:r>
              <w:t xml:space="preserve">Oct 15, 2024</w:t>
            </w:r>
          </w:p>
        </w:tc>
        <w:tc>
          <w:tcPr/>
          <w:p>
            <w:pPr>
              <w:pStyle w:val="Compact"/>
              <w:jc w:val="left"/>
            </w:pPr>
            <w:r>
              <w:t xml:space="preserve">1</w:t>
            </w:r>
          </w:p>
        </w:tc>
        <w:tc>
          <w:tcPr/>
          <w:p>
            <w:pPr>
              <w:pStyle w:val="Compact"/>
              <w:jc w:val="left"/>
            </w:pPr>
            <w:r>
              <w:t xml:space="preserve">2,500.00</w:t>
            </w:r>
          </w:p>
        </w:tc>
        <w:tc>
          <w:tcPr/>
          <w:p>
            <w:pPr>
              <w:pStyle w:val="Compact"/>
              <w:jc w:val="left"/>
            </w:pPr>
            <w:r>
              <w:t xml:space="preserve">2,500.00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NPR 26,500.00</w:t>
            </w:r>
          </w:p>
        </w:tc>
      </w:tr>
      <w:tr>
        <w:tc>
          <w:tcPr/>
          <w:p>
            <w:pPr>
              <w:pStyle w:val="Compact"/>
              <w:jc w:val="left"/>
            </w:pPr>
            <w:r>
              <w:t xml:space="preserve">Value Added Tax (VAT) 13%:</w:t>
            </w:r>
          </w:p>
        </w:tc>
        <w:tc>
          <w:tcPr/>
          <w:p>
            <w:pPr>
              <w:pStyle w:val="Compact"/>
              <w:jc w:val="left"/>
            </w:pPr>
            <w:r>
              <w:t xml:space="preserve">NPR 3,445.00</w:t>
            </w:r>
          </w:p>
        </w:tc>
      </w:tr>
      <w:tr>
        <w:tc>
          <w:tcPr/>
          <w:p>
            <w:pPr>
              <w:pStyle w:val="Compact"/>
              <w:jc w:val="left"/>
            </w:pPr>
            <w:r>
              <w:t xml:space="preserve">Discount (Early Payment):</w:t>
            </w:r>
          </w:p>
        </w:tc>
        <w:tc>
          <w:tcPr/>
          <w:p>
            <w:pPr>
              <w:pStyle w:val="Compact"/>
              <w:jc w:val="left"/>
            </w:pPr>
            <w:r>
              <w:t xml:space="preserve">- NPR 500.00</w:t>
            </w:r>
          </w:p>
        </w:tc>
      </w:tr>
      <w:tr>
        <w:tc>
          <w:tcPr/>
          <w:p>
            <w:pPr>
              <w:pStyle w:val="Compact"/>
              <w:jc w:val="left"/>
            </w:pPr>
            <w:r>
              <w:t xml:space="preserve">Grand Total:</w:t>
            </w:r>
          </w:p>
        </w:tc>
        <w:tc>
          <w:tcPr/>
          <w:p>
            <w:pPr>
              <w:pStyle w:val="Compact"/>
              <w:jc w:val="left"/>
            </w:pPr>
            <w:r>
              <w:t xml:space="preserve">NPR 29,445.00</w:t>
            </w:r>
          </w:p>
        </w:tc>
      </w:tr>
    </w:tbl>
    <w:bookmarkStart w:id="22" w:name="payment-terms-conditions"/>
    <w:p>
      <w:pPr>
        <w:pStyle w:val="Heading3"/>
      </w:pPr>
      <w:r>
        <w:t xml:space="preserve">Payment Terms &amp; Conditions:</w:t>
      </w:r>
    </w:p>
    <w:p>
      <w:pPr>
        <w:pStyle w:val="FirstParagraph"/>
      </w:pPr>
      <w:r>
        <w:t xml:space="preserve">This Invoice is issued by Kathmandu Mind &amp; Wellness Center, a registered psychological practice operating in Kathmandu, Nepal. All services rendered are provided by licensed Psychologists adhering to the ethical guidelines of the Nepal Association of Clinical Psychologists. Payment is due within 15 days of the invoice date. Accepted payment methods include bank transfer (Nabil Bank, Kathmandu Branch), eSewa, Khalti, and cash. Late payments may incur a 2% monthly interest charge. For any queries regarding this Invoice or the psychological services provided, please contact our billing department at billing@kathmandumindwellness.com.np or call +977-1-4XXXXXX during business hours (10:00 AM - 6:00 PM, Sunday to Thursday).</w:t>
      </w:r>
    </w:p>
    <w:bookmarkEnd w:id="22"/>
    <w:bookmarkStart w:id="23" w:name="confidentiality-notice"/>
    <w:p>
      <w:pPr>
        <w:pStyle w:val="Heading3"/>
      </w:pPr>
      <w:r>
        <w:t xml:space="preserve">Confidentiality Notice:</w:t>
      </w:r>
    </w:p>
    <w:p>
      <w:pPr>
        <w:pStyle w:val="FirstParagraph"/>
      </w:pPr>
      <w:r>
        <w:t xml:space="preserve">All psychological services and related documentation are protected under client confidentiality laws in Nepal. This Invoice contains only billing information and does not disclose clinical details. Your trust and privacy are our highest priorities.</w:t>
      </w:r>
    </w:p>
    <w:bookmarkEnd w:id="23"/>
    <w:p>
      <w:pPr>
        <w:pStyle w:val="BodyText"/>
      </w:pPr>
      <w:r>
        <w:t xml:space="preserve">Authorized Signature</w:t>
      </w:r>
      <w:r>
        <w:br/>
      </w:r>
      <w:r>
        <w:t xml:space="preserve">Dr. Anjali Maharjan</w:t>
      </w:r>
      <w:r>
        <w:br/>
      </w:r>
      <w:r>
        <w:t xml:space="preserve">Senior Psychologist</w:t>
      </w:r>
      <w:r>
        <w:br/>
      </w:r>
      <w:r>
        <w:t xml:space="preserve">Kathmandu Mind &amp; Wellness Center</w:t>
      </w:r>
    </w:p>
    <w:p>
      <w:pPr>
        <w:pStyle w:val="BodyText"/>
      </w:pPr>
      <w:r>
        <w:t xml:space="preserve">Received By</w:t>
      </w:r>
      <w:r>
        <w:br/>
      </w:r>
      <w:r>
        <w:t xml:space="preserve">Client Signature</w:t>
      </w:r>
      <w:r>
        <w:br/>
      </w:r>
      <w:r>
        <w:t xml:space="preserve">Date: _______________</w:t>
      </w:r>
    </w:p>
    <w:p>
      <w:pPr>
        <w:pStyle w:val="BodyText"/>
      </w:pPr>
      <w:r>
        <w:t xml:space="preserve">Kathmandu Mind &amp; Wellness Center | Thamel, Kathmandu, Nepal | Phone: +977-1-4XXXXXX | Email: info@kathmandumindwellness.com.np</w:t>
      </w:r>
      <w:r>
        <w:br/>
      </w:r>
      <w:r>
        <w:t xml:space="preserve">This Invoice is a computer-generated document and is valid without physical stamp or signature. Thank you for choosing our psychological services in Nepal Kathmandu.</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Psychological Services Invoice - Kathmandu, Nepal</dc:title>
  <dc:creator/>
  <dc:language>en</dc:language>
  <cp:keywords/>
  <dcterms:created xsi:type="dcterms:W3CDTF">2026-10-10T08:03:26Z</dcterms:created>
  <dcterms:modified xsi:type="dcterms:W3CDTF">2026-10-10T08:03:26Z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