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Psychological</w:t>
      </w:r>
      <w:r>
        <w:t xml:space="preserve"> </w:t>
      </w:r>
      <w:r>
        <w:t xml:space="preserve">Services</w:t>
      </w:r>
      <w:r>
        <w:t xml:space="preserve"> </w:t>
      </w:r>
      <w:r>
        <w:t xml:space="preserve">Invoice</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auckland-mind-wellness-centre"/>
    <w:p>
      <w:pPr>
        <w:pStyle w:val="Heading1"/>
      </w:pPr>
      <w:r>
        <w:t xml:space="preserve">Auckland Mind &amp; Wellness Centre</w:t>
      </w:r>
    </w:p>
    <w:p>
      <w:pPr>
        <w:pStyle w:val="FirstParagraph"/>
      </w:pPr>
      <w:r>
        <w:rPr>
          <w:bCs/>
          <w:b/>
        </w:rPr>
        <w:t xml:space="preserve">Dr. Sarah Jenkins, PhD, Psychologist</w:t>
      </w:r>
    </w:p>
    <w:p>
      <w:pPr>
        <w:pStyle w:val="BodyText"/>
      </w:pPr>
      <w:r>
        <w:t xml:space="preserve">Member of the New Zealand Psychological Society (NZPS)</w:t>
      </w:r>
    </w:p>
    <w:p>
      <w:pPr>
        <w:pStyle w:val="BodyText"/>
      </w:pPr>
      <w:r>
        <w:t xml:space="preserve">Level 4, 123 Queen Street</w:t>
      </w:r>
    </w:p>
    <w:p>
      <w:pPr>
        <w:pStyle w:val="BodyText"/>
      </w:pPr>
      <w:r>
        <w:t xml:space="preserve">Auckland CBD, Auckland 1010</w:t>
      </w:r>
    </w:p>
    <w:p>
      <w:pPr>
        <w:pStyle w:val="BodyText"/>
      </w:pPr>
      <w:r>
        <w:t xml:space="preserve">New Zealand</w:t>
      </w:r>
    </w:p>
    <w:p>
      <w:pPr>
        <w:pStyle w:val="BodyText"/>
      </w:pPr>
      <w:r>
        <w:t xml:space="preserve">Phone: +64 9 555 0123</w:t>
      </w:r>
    </w:p>
    <w:p>
      <w:pPr>
        <w:pStyle w:val="BodyText"/>
      </w:pPr>
      <w:r>
        <w:t xml:space="preserve">Email: billing@aucklandmindwellness.co.nz</w:t>
      </w:r>
    </w:p>
    <w:p>
      <w:pPr>
        <w:pStyle w:val="BodyText"/>
      </w:pPr>
      <w:r>
        <w:t xml:space="preserve">IRD Number: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07 November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Mr. James Thompson</w:t>
      </w:r>
    </w:p>
    <w:p>
      <w:pPr>
        <w:pStyle w:val="BodyText"/>
      </w:pPr>
      <w:r>
        <w:t xml:space="preserve">45 Ponsonby Road</w:t>
      </w:r>
    </w:p>
    <w:p>
      <w:pPr>
        <w:pStyle w:val="BodyText"/>
      </w:pPr>
      <w:r>
        <w:t xml:space="preserve">Ponsonby, Auckland 1011</w:t>
      </w:r>
    </w:p>
    <w:p>
      <w:pPr>
        <w:pStyle w:val="BodyText"/>
      </w:pPr>
      <w:r>
        <w:t xml:space="preserve">New Zealand</w:t>
      </w:r>
    </w:p>
    <w:p>
      <w:pPr>
        <w:pStyle w:val="BodyText"/>
      </w:pPr>
      <w:r>
        <w:t xml:space="preserve">Phone: +64 21 555 9876</w:t>
      </w:r>
    </w:p>
    <w:p>
      <w:pPr>
        <w:pStyle w:val="BodyText"/>
      </w:pPr>
      <w:r>
        <w:t xml:space="preserve">Email: james.thompson@email.co.nz</w:t>
      </w:r>
    </w:p>
    <w:bookmarkEnd w:id="22"/>
    <w:bookmarkStart w:id="23" w:name="service-location"/>
    <w:p>
      <w:pPr>
        <w:pStyle w:val="Heading3"/>
      </w:pPr>
      <w:r>
        <w:t xml:space="preserve">Service Location:</w:t>
      </w:r>
    </w:p>
    <w:p>
      <w:pPr>
        <w:pStyle w:val="FirstParagraph"/>
      </w:pPr>
      <w:r>
        <w:t xml:space="preserve">Consultation conducted at:</w:t>
      </w:r>
    </w:p>
    <w:p>
      <w:pPr>
        <w:pStyle w:val="BodyText"/>
      </w:pPr>
      <w:r>
        <w:t xml:space="preserve">Auckland Mind &amp; Wellness Centre</w:t>
      </w:r>
    </w:p>
    <w:p>
      <w:pPr>
        <w:pStyle w:val="BodyText"/>
      </w:pPr>
      <w:r>
        <w:t xml:space="preserve">Auckland CBD, New Zealand</w:t>
      </w:r>
    </w:p>
    <w:p>
      <w:pPr>
        <w:pStyle w:val="BodyText"/>
      </w:pPr>
      <w:r>
        <w:rPr>
          <w:bCs/>
          <w:b/>
        </w:rPr>
        <w:t xml:space="preserve">Client Reference:</w:t>
      </w:r>
      <w:r>
        <w:t xml:space="preserve"> </w:t>
      </w:r>
      <w:r>
        <w:t xml:space="preserve">JTH-2023-PSY</w:t>
      </w:r>
    </w:p>
    <w:p>
      <w:pPr>
        <w:pStyle w:val="BodyText"/>
      </w:pPr>
      <w:r>
        <w:rPr>
          <w:bCs/>
          <w:b/>
        </w:rPr>
        <w:t xml:space="preserve">Accredited Provider:</w:t>
      </w:r>
      <w:r>
        <w:t xml:space="preserve"> </w:t>
      </w:r>
      <w:r>
        <w:t xml:space="preserve">Yes (Accredited for ACC &amp; Private Health)</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Psychological Services</w:t>
            </w:r>
          </w:p>
        </w:tc>
        <w:tc>
          <w:tcPr/>
          <w:p>
            <w:pPr>
              <w:pStyle w:val="Compact"/>
              <w:jc w:val="left"/>
            </w:pPr>
            <w:r>
              <w:t xml:space="preserve">Date of Service</w:t>
            </w:r>
          </w:p>
        </w:tc>
        <w:tc>
          <w:tcPr/>
          <w:p>
            <w:pPr>
              <w:pStyle w:val="Compact"/>
              <w:jc w:val="left"/>
            </w:pPr>
            <w:r>
              <w:t xml:space="preserve">Quantity (Hours)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Initial Clinical Assessment &amp; Intake Interview</w:t>
            </w:r>
            <w:r>
              <w:br/>
            </w:r>
            <w:r>
              <w:t xml:space="preserve">Comprehensive psychological evaluation conducted by a registered Psychologist in Auckland. Includes history taking, symptom assessment, and formulation of initial treatment plan.</w:t>
            </w:r>
          </w:p>
        </w:tc>
        <w:tc>
          <w:tcPr/>
          <w:p>
            <w:pPr>
              <w:pStyle w:val="Compact"/>
              <w:jc w:val="left"/>
            </w:pPr>
            <w:r>
              <w:t xml:space="preserve">01 Oct 2023</w:t>
            </w:r>
          </w:p>
        </w:tc>
        <w:tc>
          <w:tcPr/>
          <w:p>
            <w:pPr>
              <w:pStyle w:val="Compact"/>
              <w:jc w:val="left"/>
            </w:pPr>
            <w:r>
              <w:t xml:space="preserve">1.5</w:t>
            </w:r>
          </w:p>
        </w:tc>
        <w:tc>
          <w:tcPr/>
          <w:p>
            <w:pPr>
              <w:pStyle w:val="Compact"/>
              <w:jc w:val="left"/>
            </w:pPr>
            <w:r>
              <w:t xml:space="preserve">$280.00</w:t>
            </w:r>
          </w:p>
        </w:tc>
        <w:tc>
          <w:tcPr/>
          <w:p>
            <w:pPr>
              <w:pStyle w:val="Compact"/>
              <w:jc w:val="left"/>
            </w:pPr>
            <w:r>
              <w:t xml:space="preserve">$420.00</w:t>
            </w:r>
          </w:p>
        </w:tc>
      </w:tr>
      <w:tr>
        <w:tc>
          <w:tcPr/>
          <w:p>
            <w:pPr>
              <w:pStyle w:val="Compact"/>
              <w:jc w:val="left"/>
            </w:pPr>
            <w:r>
              <w:t xml:space="preserve">2</w:t>
            </w:r>
          </w:p>
        </w:tc>
        <w:tc>
          <w:tcPr/>
          <w:p>
            <w:pPr>
              <w:pStyle w:val="Compact"/>
              <w:jc w:val="left"/>
            </w:pPr>
            <w:r>
              <w:rPr>
                <w:bCs/>
                <w:b/>
              </w:rPr>
              <w:t xml:space="preserve">Cognitive Behavioural Therapy (CBT) Session</w:t>
            </w:r>
            <w:r>
              <w:br/>
            </w:r>
            <w:r>
              <w:t xml:space="preserve">Individual therapy session focusing on anxiety management techniques and cognitive restructuring.</w:t>
            </w:r>
          </w:p>
        </w:tc>
        <w:tc>
          <w:tcPr/>
          <w:p>
            <w:pPr>
              <w:pStyle w:val="Compact"/>
              <w:jc w:val="left"/>
            </w:pPr>
            <w:r>
              <w:t xml:space="preserve">08 Oct 2023</w:t>
            </w:r>
          </w:p>
        </w:tc>
        <w:tc>
          <w:tcPr/>
          <w:p>
            <w:pPr>
              <w:pStyle w:val="Compact"/>
              <w:jc w:val="left"/>
            </w:pPr>
            <w:r>
              <w:t xml:space="preserve">1.0</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3</w:t>
            </w:r>
          </w:p>
        </w:tc>
        <w:tc>
          <w:tcPr/>
          <w:p>
            <w:pPr>
              <w:pStyle w:val="Compact"/>
              <w:jc w:val="left"/>
            </w:pPr>
            <w:r>
              <w:rPr>
                <w:bCs/>
                <w:b/>
              </w:rPr>
              <w:t xml:space="preserve">Cognitive Behavioural Therapy (CBT) Session</w:t>
            </w:r>
            <w:r>
              <w:br/>
            </w:r>
            <w:r>
              <w:t xml:space="preserve">Continuation of individual therapy, focusing on exposure exercises and coping strategies.</w:t>
            </w:r>
          </w:p>
        </w:tc>
        <w:tc>
          <w:tcPr/>
          <w:p>
            <w:pPr>
              <w:pStyle w:val="Compact"/>
              <w:jc w:val="left"/>
            </w:pPr>
            <w:r>
              <w:t xml:space="preserve">15 Oct 2023</w:t>
            </w:r>
          </w:p>
        </w:tc>
        <w:tc>
          <w:tcPr/>
          <w:p>
            <w:pPr>
              <w:pStyle w:val="Compact"/>
              <w:jc w:val="left"/>
            </w:pPr>
            <w:r>
              <w:t xml:space="preserve">1.0</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4</w:t>
            </w:r>
          </w:p>
        </w:tc>
        <w:tc>
          <w:tcPr/>
          <w:p>
            <w:pPr>
              <w:pStyle w:val="Compact"/>
              <w:jc w:val="left"/>
            </w:pPr>
            <w:r>
              <w:rPr>
                <w:bCs/>
                <w:b/>
              </w:rPr>
              <w:t xml:space="preserve">Psychological Report Writing</w:t>
            </w:r>
            <w:r>
              <w:br/>
            </w:r>
            <w:r>
              <w:t xml:space="preserve">Preparation of a detailed clinical report summarizing assessment findings and recommendations for ongoing care.</w:t>
            </w:r>
          </w:p>
        </w:tc>
        <w:tc>
          <w:tcPr/>
          <w:p>
            <w:pPr>
              <w:pStyle w:val="Compact"/>
              <w:jc w:val="left"/>
            </w:pPr>
            <w:r>
              <w:t xml:space="preserve">20 Oct 2023</w:t>
            </w:r>
          </w:p>
        </w:tc>
        <w:tc>
          <w:tcPr/>
          <w:p>
            <w:pPr>
              <w:pStyle w:val="Compact"/>
              <w:jc w:val="left"/>
            </w:pPr>
            <w:r>
              <w:t xml:space="preserve">2.0</w:t>
            </w:r>
          </w:p>
        </w:tc>
        <w:tc>
          <w:tcPr/>
          <w:p>
            <w:pPr>
              <w:pStyle w:val="Compact"/>
              <w:jc w:val="left"/>
            </w:pPr>
            <w:r>
              <w:t xml:space="preserve">$280.00</w:t>
            </w:r>
          </w:p>
        </w:tc>
        <w:tc>
          <w:tcPr/>
          <w:p>
            <w:pPr>
              <w:pStyle w:val="Compact"/>
              <w:jc w:val="left"/>
            </w:pPr>
            <w:r>
              <w:t xml:space="preserve">$560.00</w:t>
            </w:r>
          </w:p>
        </w:tc>
      </w:tr>
      <w:tr>
        <w:tc>
          <w:tcPr/>
          <w:p>
            <w:pPr>
              <w:pStyle w:val="Compact"/>
              <w:jc w:val="left"/>
            </w:pPr>
            <w:r>
              <w:t xml:space="preserve">5</w:t>
            </w:r>
          </w:p>
        </w:tc>
        <w:tc>
          <w:tcPr/>
          <w:p>
            <w:pPr>
              <w:pStyle w:val="Compact"/>
              <w:jc w:val="left"/>
            </w:pPr>
            <w:r>
              <w:rPr>
                <w:bCs/>
                <w:b/>
              </w:rPr>
              <w:t xml:space="preserve">Administrative &amp; Record Keeping</w:t>
            </w:r>
            <w:r>
              <w:br/>
            </w:r>
            <w:r>
              <w:t xml:space="preserve">Time spent on clinical documentation, secure file management, and coordination with referring GP in Auckland.</w:t>
            </w:r>
          </w:p>
        </w:tc>
        <w:tc>
          <w:tcPr/>
          <w:p>
            <w:pPr>
              <w:pStyle w:val="Compact"/>
              <w:jc w:val="left"/>
            </w:pPr>
            <w:r>
              <w:t xml:space="preserve">22 Oct 2023</w:t>
            </w:r>
          </w:p>
        </w:tc>
        <w:tc>
          <w:tcPr/>
          <w:p>
            <w:pPr>
              <w:pStyle w:val="Compact"/>
              <w:jc w:val="left"/>
            </w:pPr>
            <w:r>
              <w:t xml:space="preserve">0.5</w:t>
            </w:r>
          </w:p>
        </w:tc>
        <w:tc>
          <w:tcPr/>
          <w:p>
            <w:pPr>
              <w:pStyle w:val="Compact"/>
              <w:jc w:val="left"/>
            </w:pPr>
            <w:r>
              <w:t xml:space="preserve">$280.00</w:t>
            </w:r>
          </w:p>
        </w:tc>
        <w:tc>
          <w:tcPr/>
          <w:p>
            <w:pPr>
              <w:pStyle w:val="Compact"/>
              <w:jc w:val="left"/>
            </w:pPr>
            <w:r>
              <w:t xml:space="preserve">$140.00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$1,680.00</w:t>
            </w:r>
          </w:p>
        </w:tc>
      </w:tr>
      <w:tr>
        <w:tc>
          <w:tcPr/>
          <w:p>
            <w:pPr>
              <w:pStyle w:val="Compact"/>
              <w:jc w:val="left"/>
            </w:pPr>
            <w:r>
              <w:t xml:space="preserve">GST (15%):</w:t>
            </w:r>
          </w:p>
        </w:tc>
        <w:tc>
          <w:tcPr/>
          <w:p>
            <w:pPr>
              <w:pStyle w:val="Compact"/>
              <w:jc w:val="left"/>
            </w:pPr>
            <w:r>
              <w:t xml:space="preserve">$252.00</w:t>
            </w:r>
          </w:p>
        </w:tc>
      </w:tr>
      <w:tr>
        <w:tc>
          <w:tcPr/>
          <w:p>
            <w:pPr>
              <w:pStyle w:val="Compact"/>
              <w:jc w:val="left"/>
            </w:pPr>
            <w:r>
              <w:t xml:space="preserve">Total Due (NZD):</w:t>
            </w:r>
          </w:p>
        </w:tc>
        <w:tc>
          <w:tcPr/>
          <w:p>
            <w:pPr>
              <w:pStyle w:val="Compact"/>
              <w:jc w:val="left"/>
            </w:pPr>
            <w:r>
              <w:t xml:space="preserve">$1,932.00</w:t>
            </w:r>
          </w:p>
        </w:tc>
      </w:tr>
    </w:tbl>
    <w:bookmarkStart w:id="24"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w:t>
      </w:r>
      <w:r>
        <w:t xml:space="preserve"> </w:t>
      </w:r>
      <w:r>
        <w:t xml:space="preserve">ANZ New Zealand</w:t>
      </w:r>
    </w:p>
    <w:p>
      <w:pPr>
        <w:pStyle w:val="BodyText"/>
      </w:pPr>
      <w:r>
        <w:rPr>
          <w:bCs/>
          <w:b/>
        </w:rPr>
        <w:t xml:space="preserve">Account Name:</w:t>
      </w:r>
      <w:r>
        <w:t xml:space="preserve"> </w:t>
      </w:r>
      <w:r>
        <w:t xml:space="preserve">Auckland Mind &amp; Wellness Centre Ltd</w:t>
      </w:r>
    </w:p>
    <w:p>
      <w:pPr>
        <w:pStyle w:val="BodyText"/>
      </w:pPr>
      <w:r>
        <w:rPr>
          <w:bCs/>
          <w:b/>
        </w:rPr>
        <w:t xml:space="preserve">Account Number:</w:t>
      </w:r>
      <w:r>
        <w:t xml:space="preserve"> </w:t>
      </w:r>
      <w:r>
        <w:t xml:space="preserve">01-0123-0456789-00</w:t>
      </w:r>
    </w:p>
    <w:p>
      <w:pPr>
        <w:pStyle w:val="BodyText"/>
      </w:pPr>
      <w:r>
        <w:rPr>
          <w:bCs/>
          <w:b/>
        </w:rPr>
        <w:t xml:space="preserve">Reference:</w:t>
      </w:r>
      <w:r>
        <w:t xml:space="preserve"> </w:t>
      </w:r>
      <w:r>
        <w:t xml:space="preserve">INV-2023-10-045</w:t>
      </w:r>
    </w:p>
    <w:p>
      <w:pPr>
        <w:pStyle w:val="BodyText"/>
      </w:pPr>
      <w:r>
        <w:rPr>
          <w:iCs/>
          <w:i/>
        </w:rPr>
        <w:t xml:space="preserve">Note: Please include your invoice number as the payment reference to ensure timely allocation.</w:t>
      </w:r>
    </w:p>
    <w:bookmarkEnd w:id="24"/>
    <w:bookmarkStart w:id="25" w:name="important-notes-terms-of-service"/>
    <w:p>
      <w:pPr>
        <w:pStyle w:val="Heading4"/>
      </w:pPr>
      <w:r>
        <w:t xml:space="preserve">Important Notes &amp; Terms of Service</w:t>
      </w:r>
    </w:p>
    <w:p>
      <w:pPr>
        <w:pStyle w:val="FirstParagraph"/>
      </w:pPr>
      <w:r>
        <w:t xml:space="preserve">This invoice is issued by a registered Psychologist operating within Auckland, New Zealand, in accordance with the Health Practitioners Competence Assurance Act 2003. All services provided are confidential and adhere to the ethical guidelines set by the New Zealand Psychological Society.</w:t>
      </w:r>
    </w:p>
    <w:p>
      <w:pPr>
        <w:pStyle w:val="BodyText"/>
      </w:pPr>
      <w:r>
        <w:rPr>
          <w:bCs/>
          <w:b/>
        </w:rPr>
        <w:t xml:space="preserve">GST:</w:t>
      </w:r>
      <w:r>
        <w:t xml:space="preserve"> </w:t>
      </w:r>
      <w:r>
        <w:t xml:space="preserve">Goods and Services Tax (GST) at 15% is applicable as per New Zealand tax law. This invoice is GST-compliant and can be used for tax deduction purposes where eligible.</w:t>
      </w:r>
    </w:p>
    <w:p>
      <w:pPr>
        <w:pStyle w:val="BodyText"/>
      </w:pPr>
      <w:r>
        <w:rPr>
          <w:bCs/>
          <w:b/>
        </w:rPr>
        <w:t xml:space="preserve">Payment Terms:</w:t>
      </w:r>
      <w:r>
        <w:t xml:space="preserve"> </w:t>
      </w:r>
      <w:r>
        <w:t xml:space="preserve">Payment is due within 14 days of the invoice date. Late payments may incur a late fee of 5% after 30 days. Please contact our billing department if you are experiencing financial hardship; we may be able to discuss payment plans or ACC (Accident Compensation Corporation) eligibility.</w:t>
      </w:r>
    </w:p>
    <w:p>
      <w:pPr>
        <w:pStyle w:val="BodyText"/>
      </w:pPr>
      <w:r>
        <w:rPr>
          <w:bCs/>
          <w:b/>
        </w:rPr>
        <w:t xml:space="preserve">ACC &amp; Health Insurance:</w:t>
      </w:r>
      <w:r>
        <w:t xml:space="preserve"> </w:t>
      </w:r>
      <w:r>
        <w:t xml:space="preserve">If your treatment is related to an accident, please ensure you have an ACC claim number. This invoice can be submitted to ACC or your private health insurer for reimbursement. Please retain a copy of this invoice for your records.</w:t>
      </w:r>
    </w:p>
    <w:p>
      <w:pPr>
        <w:pStyle w:val="BodyText"/>
      </w:pPr>
      <w:r>
        <w:rPr>
          <w:bCs/>
          <w:b/>
        </w:rPr>
        <w:t xml:space="preserve">Queries:</w:t>
      </w:r>
      <w:r>
        <w:t xml:space="preserve"> </w:t>
      </w:r>
      <w:r>
        <w:t xml:space="preserve">For any questions regarding this invoice, please contact us at billing@aucklandmindwellness.co.nz or call +64 9 555 0123 during business hours (Monday–Friday, 9:00 AM – 5:00 PM NZST).</w:t>
      </w:r>
    </w:p>
    <w:bookmarkEnd w:id="25"/>
    <w:p>
      <w:pPr>
        <w:pStyle w:val="BodyText"/>
      </w:pPr>
      <w:r>
        <w:t xml:space="preserve">Thank you for choosing Auckland Mind &amp; Wellness Centre for your psychological health needs.</w:t>
      </w:r>
    </w:p>
    <w:p>
      <w:pPr>
        <w:pStyle w:val="BodyText"/>
      </w:pPr>
      <w:r>
        <w:t xml:space="preserve">Registered in New Zealand | Auckland CBD | Professional Psychological Services</w:t>
      </w:r>
    </w:p>
    <w:p>
      <w:pPr>
        <w:pStyle w:val="BodyText"/>
      </w:pPr>
      <w:r>
        <w:t xml:space="preserve">© 2023 Auckland Mind &amp; Wellness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Psychological Services Invoice - Auckland, New Zealand</dc:title>
  <dc:creator/>
  <dc:language>en</dc:language>
  <cp:keywords/>
  <dcterms:created xsi:type="dcterms:W3CDTF">2026-10-10T12:43:07Z</dcterms:created>
  <dcterms:modified xsi:type="dcterms:W3CDTF">2026-10-10T12:43:07Z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