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dr.-ayesha-khan-ph.d."/>
    <w:p>
      <w:pPr>
        <w:pStyle w:val="Heading1"/>
      </w:pPr>
      <w:r>
        <w:t xml:space="preserve">Dr. Ayesha Khan, Ph.D.</w:t>
      </w:r>
    </w:p>
    <w:p>
      <w:pPr>
        <w:pStyle w:val="FirstParagraph"/>
      </w:pPr>
      <w:r>
        <w:t xml:space="preserve">Senior Clinical Psychologist</w:t>
      </w:r>
    </w:p>
    <w:p>
      <w:pPr>
        <w:pStyle w:val="BodyText"/>
      </w:pPr>
      <w:r>
        <w:t xml:space="preserve">Islamabad Psychological Wellness Center</w:t>
      </w:r>
    </w:p>
    <w:p>
      <w:pPr>
        <w:pStyle w:val="BodyText"/>
      </w:pPr>
      <w:r>
        <w:t xml:space="preserve">F-10/4, Islamabad, Pakistan</w:t>
      </w:r>
    </w:p>
    <w:p>
      <w:pPr>
        <w:pStyle w:val="BodyText"/>
      </w:pPr>
      <w:r>
        <w:t xml:space="preserve">Phone: +92-51-1234567 | Email: dr.ayesha@psychology.pk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ISO-PSY-2023-089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from-psychologist"/>
    <w:p>
      <w:pPr>
        <w:pStyle w:val="Heading3"/>
      </w:pPr>
      <w:r>
        <w:t xml:space="preserve">Bill From (Psychologist)</w:t>
      </w:r>
    </w:p>
    <w:p>
      <w:pPr>
        <w:pStyle w:val="FirstParagraph"/>
      </w:pPr>
      <w:r>
        <w:rPr>
          <w:bCs/>
          <w:b/>
        </w:rPr>
        <w:t xml:space="preserve">Dr. Ayesha Khan</w:t>
      </w:r>
      <w:r>
        <w:br/>
      </w:r>
      <w:r>
        <w:t xml:space="preserve">Registered Psychologist (PMP No. 12345)</w:t>
      </w:r>
      <w:r>
        <w:br/>
      </w:r>
      <w:r>
        <w:t xml:space="preserve">Islamabad Psychological Wellness Center</w:t>
      </w:r>
      <w:r>
        <w:br/>
      </w:r>
      <w:r>
        <w:t xml:space="preserve">Plot 45, Street 12, F-10/4</w:t>
      </w:r>
      <w:r>
        <w:br/>
      </w:r>
      <w:r>
        <w:t xml:space="preserve">Islamabad, Capital Territory</w:t>
      </w:r>
      <w:r>
        <w:br/>
      </w:r>
      <w:r>
        <w:t xml:space="preserve">Pakistan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Ahmed Raza</w:t>
      </w:r>
      <w:r>
        <w:br/>
      </w:r>
      <w:r>
        <w:t xml:space="preserve">G-9/3, Islamabad</w:t>
      </w:r>
      <w:r>
        <w:br/>
      </w:r>
      <w:r>
        <w:t xml:space="preserve">Pakistan</w:t>
      </w:r>
      <w:r>
        <w:br/>
      </w:r>
      <w:r>
        <w:t xml:space="preserve">CNIC: 35202-1234567-1</w:t>
      </w:r>
      <w:r>
        <w:br/>
      </w:r>
      <w:r>
        <w:t xml:space="preserve">Email: ahmed.raza@example.com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Intake Session</w:t>
            </w:r>
            <w:r>
              <w:br/>
            </w:r>
            <w:r>
              <w:t xml:space="preserve">Comprehensive evaluation of mental health status, history taking, and formulation of treatment plan. Conducted at the Islamabad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(90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- Session 1</w:t>
            </w:r>
            <w:r>
              <w:br/>
            </w:r>
            <w:r>
              <w:t xml:space="preserve">Individual therapy session focusing on anxiety management techniques and cognitive restructuring.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(60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- Session 2</w:t>
            </w:r>
            <w:r>
              <w:br/>
            </w:r>
            <w:r>
              <w:t xml:space="preserve">Continuation of therapy, behavioral activation exercises, and homework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(60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Interpretation</w:t>
            </w:r>
            <w:r>
              <w:br/>
            </w:r>
            <w:r>
              <w:t xml:space="preserve">Administration and scoring of standardized psychological tests (e.g., Beck Depression Inventory, MMPI) relevant to the case.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Tele-Consultation Follow-up</w:t>
            </w:r>
            <w:r>
              <w:br/>
            </w:r>
            <w:r>
              <w:t xml:space="preserve">Remote consultation via secure video link for progress monitoring between physical sessions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(30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PKR 33,000</w:t>
      </w:r>
    </w:p>
    <w:p>
      <w:pPr>
        <w:pStyle w:val="BodyText"/>
      </w:pPr>
      <w:r>
        <w:t xml:space="preserve">Discount (Early Bird)</w:t>
      </w:r>
      <w:r>
        <w:t xml:space="preserve"> </w:t>
      </w:r>
      <w:r>
        <w:t xml:space="preserve">- PKR 1,500</w:t>
      </w:r>
    </w:p>
    <w:p>
      <w:pPr>
        <w:pStyle w:val="BodyText"/>
      </w:pPr>
      <w:r>
        <w:t xml:space="preserve">VAT (17% - Applicable as per FBR Regulations)</w:t>
      </w:r>
      <w:r>
        <w:t xml:space="preserve"> </w:t>
      </w:r>
      <w:r>
        <w:t xml:space="preserve">PKR 5,355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PKR 36,855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date. Payments can be made via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Meezan Bank, F-10 Branch, Islamabad. Account Title: Dr. Ayesha Khan. Account No: 0123456789012. IBAN: PK36MEZN0000001234567890.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Banking:</w:t>
      </w:r>
      <w:r>
        <w:t xml:space="preserve"> </w:t>
      </w:r>
      <w:r>
        <w:t xml:space="preserve">JazzCash / EasyPaisa: 0300-1234567 (Dr. Ayesha Khan).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office in Islamabad.</w:t>
      </w:r>
    </w:p>
    <w:p>
      <w:pPr>
        <w:pStyle w:val="FirstParagraph"/>
      </w:pPr>
      <w:r>
        <w:rPr>
          <w:iCs/>
          <w:i/>
        </w:rPr>
        <w:t xml:space="preserve">Note: Please quote the Invoice Number (ISO-PSY-2023-089) in the payment remarks.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services provided by this Psychologist are strictly confidential in accordance with the ethical guidelines of the Pakistan Psychological Society and local laws.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less than 24 hours in advance will be charged at 50% of the session fee.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A late fee of 2% per month will be applied to overdue balances.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 invoice shall be resolved under the jurisdiction of the courts in Islamabad, Pakistan.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Ayesha Khan</w:t>
      </w:r>
    </w:p>
    <w:p>
      <w:pPr>
        <w:pStyle w:val="BodyText"/>
      </w:pPr>
      <w:r>
        <w:t xml:space="preserve">Clinical Psychologist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Received and Verified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trusting our professional psychological services in Islamabad.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© 2023 Islamabad Psychological Wellness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Psychologist Services - Islamabad, Pakistan</dc:title>
  <dc:creator/>
  <dc:language>en</dc:language>
  <cp:keywords/>
  <dcterms:created xsi:type="dcterms:W3CDTF">2026-10-10T05:53:13Z</dcterms:created>
  <dcterms:modified xsi:type="dcterms:W3CDTF">2026-10-10T05:53:13Z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