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Psychological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Lima,</w:t>
      </w:r>
      <w:r>
        <w:t xml:space="preserve"> </w:t>
      </w:r>
      <w:r>
        <w:t xml:space="preserve">Peru</w:t>
      </w:r>
    </w:p>
    <w:bookmarkStart w:id="20" w:name="dr.-alejandro-mendoza"/>
    <w:p>
      <w:pPr>
        <w:pStyle w:val="Heading1"/>
      </w:pPr>
      <w:r>
        <w:t xml:space="preserve">Dr. Alejandro Mendoza</w:t>
      </w:r>
    </w:p>
    <w:p>
      <w:pPr>
        <w:pStyle w:val="FirstParagraph"/>
      </w:pPr>
      <w:r>
        <w:t xml:space="preserve">Professional Psychologist</w:t>
      </w:r>
    </w:p>
    <w:p>
      <w:pPr>
        <w:pStyle w:val="BodyText"/>
      </w:pPr>
      <w:r>
        <w:t xml:space="preserve">Av. Javier Prado Este 4567, San Isidro</w:t>
      </w:r>
    </w:p>
    <w:p>
      <w:pPr>
        <w:pStyle w:val="BodyText"/>
      </w:pPr>
      <w:r>
        <w:t xml:space="preserve">Lima, Peru</w:t>
      </w:r>
    </w:p>
    <w:p>
      <w:pPr>
        <w:pStyle w:val="BodyText"/>
      </w:pPr>
      <w:r>
        <w:t xml:space="preserve">RUC: 20601234567</w:t>
      </w:r>
    </w:p>
    <w:p>
      <w:pPr>
        <w:pStyle w:val="BodyText"/>
      </w:pPr>
      <w:r>
        <w:t xml:space="preserve">Phone: +51 1 234 5678</w:t>
      </w:r>
    </w:p>
    <w:p>
      <w:pPr>
        <w:pStyle w:val="BodyText"/>
      </w:pPr>
      <w:r>
        <w:t xml:space="preserve">Email: contact@dr-mendoza-psicologia.pe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001-00012345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November 15,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December 15, 2023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/ Yape / Plin</w:t>
      </w:r>
    </w:p>
    <w:bookmarkEnd w:id="21"/>
    <w:bookmarkStart w:id="22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rPr>
          <w:bCs/>
          <w:b/>
        </w:rPr>
        <w:t xml:space="preserve">María Fernanda López</w:t>
      </w:r>
    </w:p>
    <w:p>
      <w:pPr>
        <w:pStyle w:val="BodyText"/>
      </w:pPr>
      <w:r>
        <w:t xml:space="preserve">DNI: 76543210</w:t>
      </w:r>
    </w:p>
    <w:p>
      <w:pPr>
        <w:pStyle w:val="BodyText"/>
      </w:pPr>
      <w:r>
        <w:t xml:space="preserve">Av. Arequipa 1234, Miraflores</w:t>
      </w:r>
    </w:p>
    <w:p>
      <w:pPr>
        <w:pStyle w:val="BodyText"/>
      </w:pPr>
      <w:r>
        <w:t xml:space="preserve">Lima, Peru</w:t>
      </w:r>
    </w:p>
    <w:p>
      <w:pPr>
        <w:pStyle w:val="BodyText"/>
      </w:pPr>
      <w:r>
        <w:t xml:space="preserve">Email: maria.lopez@email.com</w:t>
      </w:r>
    </w:p>
    <w:p>
      <w:pPr>
        <w:pStyle w:val="BodyText"/>
      </w:pPr>
      <w:r>
        <w:t xml:space="preserve">Phone: +51 987 654 321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(PEN)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Individual Psychological Therapy Session (60 minutes) - Cognitive Behavioral Therapy approach for anxiety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Psychological Assessment and Diagnostic Evaluation - Comprehensive evaluation including clinical interview and standardized tests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Psychological Report Preparation - Detailed written report with findings, diagnosis, and treatment recommendations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Family Therapy Session (90 minutes) - Focus on communication improvement and conflict resolution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Emergency Psychological Consultation - Urgent session for crisis intervention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PEN 1,850.00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IGV (18%):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PEN 333.00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PEN 2,183.00</w:t>
            </w:r>
          </w:p>
        </w:tc>
      </w:tr>
    </w:tbl>
    <w:bookmarkStart w:id="23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This invoice is issued in accordance with the tax regulations of the Superintendencia Nacional de Aduanas y de Administración Tributaria (SUNAT) of Peru.</w:t>
      </w:r>
    </w:p>
    <w:p>
      <w:pPr>
        <w:pStyle w:val="BodyText"/>
      </w:pPr>
      <w:r>
        <w:t xml:space="preserve">2. Payment is due within 30 days from the date of this invoice. Late payments may incur a 2% monthly interest charge.</w:t>
      </w:r>
    </w:p>
    <w:p>
      <w:pPr>
        <w:pStyle w:val="BodyText"/>
      </w:pPr>
      <w:r>
        <w:t xml:space="preserve">3. All psychological services provided are confidential and adhere to the ethical standards established by the Colegio de Psicólogos del Perú.</w:t>
      </w:r>
    </w:p>
    <w:p>
      <w:pPr>
        <w:pStyle w:val="BodyText"/>
      </w:pPr>
      <w:r>
        <w:t xml:space="preserve">4. Cancellations must be made at least 24 hours in advance to avoid being charged for the session.</w:t>
      </w:r>
    </w:p>
    <w:p>
      <w:pPr>
        <w:pStyle w:val="BodyText"/>
      </w:pPr>
      <w:r>
        <w:t xml:space="preserve">5. This invoice serves as proof of payment for psychological services rendered in Lima, Peru, and may be used for insurance reimbursement purposes.</w:t>
      </w:r>
    </w:p>
    <w:p>
      <w:pPr>
        <w:pStyle w:val="BodyText"/>
      </w:pPr>
      <w:r>
        <w:t xml:space="preserve">6. Bank transfer details: BCP - Cuenta Corriente 123-456789-0-12, Titular: Dr. Alejandro Mendoza, RUC: 20601234567.</w:t>
      </w:r>
    </w:p>
    <w:p>
      <w:pPr>
        <w:pStyle w:val="BodyText"/>
      </w:pPr>
      <w:r>
        <w:t xml:space="preserve">7. For any questions regarding this invoice, please contact our office during business hours (Monday to Friday, 9:00 AM to 6:00 PM).</w:t>
      </w:r>
    </w:p>
    <w:bookmarkEnd w:id="23"/>
    <w:p>
      <w:pPr>
        <w:pStyle w:val="BodyText"/>
      </w:pPr>
      <w:r>
        <w:t xml:space="preserve">Authorized Signature:</w:t>
      </w:r>
    </w:p>
    <w:p>
      <w:pPr>
        <w:pStyle w:val="BodyText"/>
      </w:pPr>
      <w:r>
        <w:t xml:space="preserve">Dr. Alejandro Mendoza</w:t>
      </w:r>
    </w:p>
    <w:p>
      <w:pPr>
        <w:pStyle w:val="BodyText"/>
      </w:pPr>
      <w:r>
        <w:t xml:space="preserve">Professional Psychologist</w:t>
      </w:r>
    </w:p>
    <w:p>
      <w:pPr>
        <w:pStyle w:val="BodyText"/>
      </w:pPr>
      <w:r>
        <w:t xml:space="preserve">Col. de Psicólogos del Perú - N° 12345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Psychological Services Invoice - Lima, Peru</dc:title>
  <dc:creator/>
  <dc:language>en</dc:language>
  <cp:keywords/>
  <dcterms:created xsi:type="dcterms:W3CDTF">2026-10-10T06:57:40Z</dcterms:created>
  <dcterms:modified xsi:type="dcterms:W3CDTF">2026-10-10T06:57:40Z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