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Dubai,</w:t>
      </w:r>
      <w:r>
        <w:t xml:space="preserve"> </w:t>
      </w:r>
      <w:r>
        <w:t xml:space="preserve">UAE</w:t>
      </w:r>
    </w:p>
    <w:bookmarkStart w:id="20" w:name="mindcare-psychological-services-llc"/>
    <w:p>
      <w:pPr>
        <w:pStyle w:val="Heading1"/>
      </w:pPr>
      <w:r>
        <w:t xml:space="preserve">MindCare Psychological Services LLC</w:t>
      </w:r>
    </w:p>
    <w:p>
      <w:pPr>
        <w:pStyle w:val="FirstParagraph"/>
      </w:pPr>
      <w:r>
        <w:t xml:space="preserve">License No: DXB-PSY-2023-4567</w:t>
      </w:r>
    </w:p>
    <w:p>
      <w:pPr>
        <w:pStyle w:val="BodyText"/>
      </w:pPr>
      <w:r>
        <w:t xml:space="preserve">Office 1205, Business Bay Tower, Dubai, United Arab Emirates</w:t>
      </w:r>
    </w:p>
    <w:p>
      <w:pPr>
        <w:pStyle w:val="BodyText"/>
      </w:pPr>
      <w:r>
        <w:t xml:space="preserve">P.O. Box: 12345</w:t>
      </w:r>
    </w:p>
    <w:p>
      <w:pPr>
        <w:pStyle w:val="BodyText"/>
      </w:pPr>
      <w:r>
        <w:t xml:space="preserve">Tel: +971 4 123 4567</w:t>
      </w:r>
    </w:p>
    <w:p>
      <w:pPr>
        <w:pStyle w:val="BodyText"/>
      </w:pPr>
      <w:r>
        <w:t xml:space="preserve">Email: billing@mindcare-dubai.ae</w:t>
      </w:r>
    </w:p>
    <w:p>
      <w:pPr>
        <w:pStyle w:val="BodyText"/>
      </w:pPr>
      <w:r>
        <w:t xml:space="preserve">VAT Registration No: AE 123 456 789 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Ahmed Al-Mansoori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Al-Mansoori Enterprises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45, Palm Jumeirah, Dubai, United Arab Emirates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ahmed.almansoori@example.com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+971 50 987 6543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Individual Cognitive Behavioral Therapy (CBT) Session - 60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Psychological Assessment &amp; Diagnostic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Family Therapy Session - 90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Stress Management Workshop (Corporate Package)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Written Psychological Report &amp; Recommendations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37.50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10,850.00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542.50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11,392.50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MindCare Psychological Services LLC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1003 4567 8901 2345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EBILAEAD</w:t>
      </w:r>
    </w:p>
    <w:p>
      <w:pPr>
        <w:pStyle w:val="BodyText"/>
      </w:pPr>
      <w:r>
        <w:t xml:space="preserve">Please include the invoice number (INV-2023-0892) as the payment reference.</w:t>
      </w:r>
    </w:p>
    <w:bookmarkEnd w:id="23"/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All psychological services provided by our licensed Psychologist are subject to the laws and regulations of the United Arab Emirates Dubai healthcare authority.</w:t>
      </w:r>
    </w:p>
    <w:p>
      <w:pPr>
        <w:pStyle w:val="BodyText"/>
      </w:pPr>
      <w:r>
        <w:t xml:space="preserve">2. Payment is due within 15 days of the invoice date. Late payments may incur a 2% monthly interest charge.</w:t>
      </w:r>
    </w:p>
    <w:p>
      <w:pPr>
        <w:pStyle w:val="BodyText"/>
      </w:pPr>
      <w:r>
        <w:t xml:space="preserve">3. All client information is kept strictly confidential in accordance with UAE privacy laws and professional ethical standards.</w:t>
      </w:r>
    </w:p>
    <w:p>
      <w:pPr>
        <w:pStyle w:val="BodyText"/>
      </w:pPr>
      <w:r>
        <w:t xml:space="preserve">4. Cancellations must be made at least 24 hours in advance to avoid being charged for the session.</w:t>
      </w:r>
    </w:p>
    <w:p>
      <w:pPr>
        <w:pStyle w:val="BodyText"/>
      </w:pPr>
      <w:r>
        <w:t xml:space="preserve">5. This Invoice is valid for tax purposes in the United Arab Emirates Dubai and includes the mandatory 5% VAT as per UAE Federal Tax Authority regulations.</w:t>
      </w:r>
    </w:p>
    <w:p>
      <w:pPr>
        <w:pStyle w:val="BodyText"/>
      </w:pPr>
      <w:r>
        <w:t xml:space="preserve">6. For any questions regarding this Invoice or the psychological services provided, please contact our billing department at billing@mindcare-dubai.ae or call +971 4 123 4567.</w:t>
      </w:r>
    </w:p>
    <w:p>
      <w:pPr>
        <w:pStyle w:val="BodyText"/>
      </w:pPr>
      <w:r>
        <w:t xml:space="preserve">7. Our Psychologist is fully licensed and registered with the Dubai Health Authority (DHA) and adheres to the highest standards of professional practice.</w:t>
      </w:r>
    </w:p>
    <w:p>
      <w:pPr>
        <w:pStyle w:val="BodyText"/>
      </w:pPr>
      <w:r>
        <w:t xml:space="preserve">8. This document serves as an official record of the psychological services rendered and may be required for insurance claims or corporate reimbursement purposes.</w:t>
      </w:r>
    </w:p>
    <w:bookmarkEnd w:id="24"/>
    <w:p>
      <w:pPr>
        <w:pStyle w:val="BodyText"/>
      </w:pPr>
      <w:r>
        <w:t xml:space="preserve">MindCare Psychological Services LLC | Licensed in Dubai, United Arab Emirates</w:t>
      </w:r>
    </w:p>
    <w:p>
      <w:pPr>
        <w:pStyle w:val="BodyText"/>
      </w:pPr>
      <w:r>
        <w:t xml:space="preserve">Thank you for trusting our Psychologist with your mental health and well-being.</w:t>
      </w:r>
    </w:p>
    <w:p>
      <w:pPr>
        <w:pStyle w:val="BodyText"/>
      </w:pPr>
      <w:r>
        <w:t xml:space="preserve">This Invoice is generated electronically and is valid without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Dubai, UAE</dc:title>
  <dc:creator/>
  <dc:language>en</dc:language>
  <cp:keywords/>
  <dcterms:created xsi:type="dcterms:W3CDTF">2026-10-10T07:06:21Z</dcterms:created>
  <dcterms:modified xsi:type="dcterms:W3CDTF">2026-10-10T07:06:21Z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