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Clinical</w:t>
      </w:r>
      <w:r>
        <w:t xml:space="preserve"> </w:t>
      </w:r>
      <w:r>
        <w:t xml:space="preserve">Psychologist</w:t>
      </w:r>
      <w:r>
        <w:t xml:space="preserve"> </w:t>
      </w:r>
      <w:r>
        <w:t xml:space="preserve">Services</w:t>
      </w:r>
    </w:p>
    <w:bookmarkStart w:id="20" w:name="dr.-eleanor-vance"/>
    <w:p>
      <w:pPr>
        <w:pStyle w:val="Heading1"/>
      </w:pPr>
      <w:r>
        <w:t xml:space="preserve">Dr. Eleanor Vance</w:t>
      </w:r>
    </w:p>
    <w:p>
      <w:pPr>
        <w:pStyle w:val="FirstParagraph"/>
      </w:pPr>
      <w:r>
        <w:t xml:space="preserve">Chartered Clinical Psychologist (HCPC Registered)</w:t>
      </w:r>
    </w:p>
    <w:p>
      <w:pPr>
        <w:pStyle w:val="BodyText"/>
      </w:pPr>
      <w:r>
        <w:t xml:space="preserve">Member of the British Psychological Society (BPS)</w:t>
      </w:r>
    </w:p>
    <w:p>
      <w:pPr>
        <w:pStyle w:val="BodyText"/>
      </w:pPr>
      <w:r>
        <w:t xml:space="preserve">12 Kensington Park Road</w:t>
      </w:r>
    </w:p>
    <w:p>
      <w:pPr>
        <w:pStyle w:val="BodyText"/>
      </w:pPr>
      <w:r>
        <w:t xml:space="preserve">London, W11 2EU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Tel: +44 (0)20 7946 0958</w:t>
      </w:r>
    </w:p>
    <w:p>
      <w:pPr>
        <w:pStyle w:val="BodyText"/>
      </w:pPr>
      <w:r>
        <w:t xml:space="preserve">Email: practice@drvancepsychology.co.uk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James Sterling</w:t>
      </w:r>
    </w:p>
    <w:p>
      <w:pPr>
        <w:pStyle w:val="BodyText"/>
      </w:pPr>
      <w:r>
        <w:t xml:space="preserve">45 Cheyne Walk</w:t>
      </w:r>
    </w:p>
    <w:p>
      <w:pPr>
        <w:pStyle w:val="BodyText"/>
      </w:pPr>
      <w:r>
        <w:t xml:space="preserve">Chelsea, London, SW3 5LR</w:t>
      </w:r>
    </w:p>
    <w:p>
      <w:pPr>
        <w:pStyle w:val="BodyText"/>
      </w:pPr>
      <w:r>
        <w:t xml:space="preserve">United Kingdom</w:t>
      </w:r>
    </w:p>
    <w:bookmarkEnd w:id="22"/>
    <w:bookmarkStart w:id="23" w:name="service-period"/>
    <w:p>
      <w:pPr>
        <w:pStyle w:val="Heading3"/>
      </w:pPr>
      <w:r>
        <w:t xml:space="preserve">Service Period:</w:t>
      </w:r>
    </w:p>
    <w:p>
      <w:pPr>
        <w:pStyle w:val="FirstParagraph"/>
      </w:pPr>
      <w:r>
        <w:rPr>
          <w:bCs/>
          <w:b/>
        </w:rPr>
        <w:t xml:space="preserve">From:</w:t>
      </w:r>
      <w:r>
        <w:t xml:space="preserve"> </w:t>
      </w:r>
      <w:r>
        <w:t xml:space="preserve">01 October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31 October 2023</w:t>
      </w:r>
    </w:p>
    <w:p>
      <w:pPr>
        <w:pStyle w:val="BodyText"/>
      </w:pPr>
      <w:r>
        <w:rPr>
          <w:bCs/>
          <w:b/>
        </w:rPr>
        <w:t xml:space="preserve">Client Reference:</w:t>
      </w:r>
      <w:r>
        <w:t xml:space="preserve"> </w:t>
      </w:r>
      <w:r>
        <w:t xml:space="preserve">JS-2023-CONF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(GBP)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(GBP)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Clinical Assessment &amp; Formulation</w:t>
            </w:r>
            <w:r>
              <w:br/>
            </w:r>
            <w:r>
              <w:t xml:space="preserve">Comprehensive psychological evaluation conducted in London clinic. Includes history taking, cognitive screening, and diagnostic formulation according to BPS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Psychotherapy Session (CBT)</w:t>
            </w:r>
            <w:r>
              <w:br/>
            </w:r>
            <w:r>
              <w:t xml:space="preserve">Cognitive Behavioural Therapy session focusing on anxiety management strategies.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Psychotherapy Session (CBT)</w:t>
            </w:r>
            <w:r>
              <w:br/>
            </w:r>
            <w:r>
              <w:t xml:space="preserve">Continuation of therapeutic intervention and homework review.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Psychotherapy Session (CBT)</w:t>
            </w:r>
            <w:r>
              <w:br/>
            </w:r>
            <w:r>
              <w:t xml:space="preserve">Focus on cognitive restructuring techniques.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Report Writing</w:t>
            </w:r>
            <w:r>
              <w:br/>
            </w:r>
            <w:r>
              <w:t xml:space="preserve">Drafting of detailed clinical report summarizing assessment findings and treatment plan for private insurance purposes.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£1,310.00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£262.00</w:t>
      </w:r>
    </w:p>
    <w:p>
      <w:pPr>
        <w:pStyle w:val="BodyText"/>
      </w:pPr>
      <w:r>
        <w:t xml:space="preserve">VAT Registration No:</w:t>
      </w:r>
      <w:r>
        <w:t xml:space="preserve"> </w:t>
      </w:r>
      <w:r>
        <w:t xml:space="preserve">GB 123 4567 89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£1,572.00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date. Late payments may incur interest charges in accordance with the Late Payment of Commercial Debts (Interest) Act 1998.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Barclays Bank UK PLC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Dr. Eleanor Vance Psychology Practice</w:t>
      </w:r>
    </w:p>
    <w:p>
      <w:pPr>
        <w:pStyle w:val="BodyText"/>
      </w:pPr>
      <w:r>
        <w:rPr>
          <w:bCs/>
          <w:b/>
        </w:rPr>
        <w:t xml:space="preserve">Sort Code:</w:t>
      </w:r>
      <w:r>
        <w:t xml:space="preserve"> </w:t>
      </w:r>
      <w:r>
        <w:t xml:space="preserve">20-00-00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INV-2023-10-042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represents services provided by a qualified Psychologist registered with the Health and Care Professions Council (HCPC) in the United Kingdom.</w:t>
      </w:r>
      <w:r>
        <w:br/>
      </w:r>
      <w:r>
        <w:t xml:space="preserve">2. All fees are quoted in British Pounds Sterling (GBP).</w:t>
      </w:r>
      <w:r>
        <w:br/>
      </w:r>
      <w:r>
        <w:t xml:space="preserve">3. Confidentiality is maintained in accordance with the General Data Protection Regulation (GDPR) and the BPS Code of Ethics and Conduct.</w:t>
      </w:r>
      <w:r>
        <w:br/>
      </w:r>
      <w:r>
        <w:t xml:space="preserve">4. Cancellation of appointments requires 48 hours' notice; otherwise, the full session fee applies.</w:t>
      </w:r>
      <w:r>
        <w:br/>
      </w:r>
      <w:r>
        <w:t xml:space="preserve">5. This document serves as a formal request for payment for professional psychological services rendered in London.</w:t>
      </w:r>
    </w:p>
    <w:bookmarkEnd w:id="25"/>
    <w:p>
      <w:pPr>
        <w:pStyle w:val="BodyText"/>
      </w:pPr>
      <w:r>
        <w:t xml:space="preserve">Thank you for your business. If you have any questions regarding this invoice, please contact our administrative office in London.</w:t>
      </w:r>
    </w:p>
    <w:p>
      <w:pPr>
        <w:pStyle w:val="BodyText"/>
      </w:pPr>
      <w:r>
        <w:t xml:space="preserve">© 2023 Dr. Eleanor Vance Psychology Practice.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Clinical Psychologist Services</dc:title>
  <dc:creator/>
  <dc:language>en</dc:language>
  <cp:keywords/>
  <dcterms:created xsi:type="dcterms:W3CDTF">2026-10-10T12:42:48Z</dcterms:created>
  <dcterms:modified xsi:type="dcterms:W3CDTF">2026-10-10T12:42:48Z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