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Vancouver,</w:t>
      </w:r>
      <w:r>
        <w:t xml:space="preserve"> </w:t>
      </w:r>
      <w:r>
        <w:t xml:space="preserve">BC</w:t>
      </w:r>
    </w:p>
    <w:bookmarkStart w:id="20" w:name="west-coast-radiology-associates"/>
    <w:p>
      <w:pPr>
        <w:pStyle w:val="Heading1"/>
      </w:pPr>
      <w:r>
        <w:t xml:space="preserve">West Coast Radiology Associates</w:t>
      </w:r>
    </w:p>
    <w:p>
      <w:pPr>
        <w:pStyle w:val="FirstParagraph"/>
      </w:pPr>
      <w:r>
        <w:t xml:space="preserve">1234 Burrard Street, Suite 500</w:t>
      </w:r>
    </w:p>
    <w:p>
      <w:pPr>
        <w:pStyle w:val="BodyText"/>
      </w:pPr>
      <w:r>
        <w:t xml:space="preserve">Vancouver, BC V6Z 2C7</w:t>
      </w:r>
    </w:p>
    <w:p>
      <w:pPr>
        <w:pStyle w:val="BodyText"/>
      </w:pPr>
      <w:r>
        <w:t xml:space="preserve">Canada</w:t>
      </w:r>
    </w:p>
    <w:p>
      <w:pPr>
        <w:pStyle w:val="BodyText"/>
      </w:pPr>
      <w:r>
        <w:t xml:space="preserve">Phone: (604) 555-0198</w:t>
      </w:r>
    </w:p>
    <w:p>
      <w:pPr>
        <w:pStyle w:val="BodyText"/>
      </w:pPr>
      <w:r>
        <w:t xml:space="preserve">Email: billing@westcoastradiology.ca</w:t>
      </w:r>
    </w:p>
    <w:p>
      <w:pPr>
        <w:pStyle w:val="BodyText"/>
      </w:pPr>
      <w:r>
        <w:t xml:space="preserve">Business Number: 123456789RC0001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Service Period:</w:t>
      </w:r>
      <w:r>
        <w:t xml:space="preserve"> </w:t>
      </w:r>
      <w:r>
        <w:t xml:space="preserve">October 1-15, 2024</w:t>
      </w:r>
    </w:p>
    <w:bookmarkEnd w:id="21"/>
    <w:bookmarkStart w:id="22" w:name="bill-to"/>
    <w:p>
      <w:pPr>
        <w:pStyle w:val="Heading3"/>
      </w:pPr>
      <w:r>
        <w:t xml:space="preserve">Bill To:</w:t>
      </w:r>
    </w:p>
    <w:p>
      <w:pPr>
        <w:pStyle w:val="FirstParagraph"/>
      </w:pPr>
      <w:r>
        <w:rPr>
          <w:bCs/>
          <w:b/>
        </w:rPr>
        <w:t xml:space="preserve">Dr. Sarah Mitchell, MD</w:t>
      </w:r>
    </w:p>
    <w:p>
      <w:pPr>
        <w:pStyle w:val="BodyText"/>
      </w:pPr>
      <w:r>
        <w:t xml:space="preserve">Internal Medicine Specialist</w:t>
      </w:r>
    </w:p>
    <w:p>
      <w:pPr>
        <w:pStyle w:val="BodyText"/>
      </w:pPr>
      <w:r>
        <w:t xml:space="preserve">4567 Granville Street, Suite 300</w:t>
      </w:r>
    </w:p>
    <w:p>
      <w:pPr>
        <w:pStyle w:val="BodyText"/>
      </w:pPr>
      <w:r>
        <w:t xml:space="preserve">Vancouver, BC V6H 3J8</w:t>
      </w:r>
    </w:p>
    <w:p>
      <w:pPr>
        <w:pStyle w:val="BodyText"/>
      </w:pPr>
      <w:r>
        <w:t xml:space="preserve">Canada</w:t>
      </w:r>
    </w:p>
    <w:p>
      <w:pPr>
        <w:pStyle w:val="BodyText"/>
      </w:pPr>
      <w:r>
        <w:t xml:space="preserve">Phone: (604) 555-0234</w:t>
      </w:r>
    </w:p>
    <w:p>
      <w:pPr>
        <w:pStyle w:val="BodyText"/>
      </w:pPr>
      <w:r>
        <w:t xml:space="preserve">Email: dr.mitchell@internalmed.ca</w:t>
      </w:r>
    </w:p>
    <w:p>
      <w:pPr>
        <w:pStyle w:val="BodyText"/>
      </w:pPr>
      <w:r>
        <w:t xml:space="preserve">Medical License: BC-12345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Radiology Services</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rPr>
                <w:bCs/>
                <w:b/>
              </w:rPr>
              <w:t xml:space="preserve">Magnetic Resonance Imaging (MRI) - Brain with Contrast</w:t>
            </w:r>
            <w:r>
              <w:br/>
            </w:r>
            <w:r>
              <w:t xml:space="preserve">Performed by: Dr. James Chen, Radiologist</w:t>
            </w:r>
            <w:r>
              <w:br/>
            </w:r>
            <w:r>
              <w:t xml:space="preserve">Patient: John Doe (DOB: 1965-03-12)</w:t>
            </w:r>
            <w:r>
              <w:br/>
            </w:r>
            <w:r>
              <w:t xml:space="preserve">Date of Service: October 3, 2024</w:t>
            </w:r>
            <w:r>
              <w:br/>
            </w:r>
            <w:r>
              <w:t xml:space="preserve">CCI Code: 3.1.0020.001</w:t>
            </w:r>
            <w:r>
              <w:br/>
            </w:r>
            <w:r>
              <w:t xml:space="preserve">Detailed interpretation and diagnostic report provided in accordance with Canadian College of Radiologists standards.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rPr>
                <w:bCs/>
                <w:b/>
              </w:rPr>
              <w:t xml:space="preserve">Computed Tomography (CT) Scan - Chest with Contrast</w:t>
            </w:r>
            <w:r>
              <w:br/>
            </w:r>
            <w:r>
              <w:t xml:space="preserve">Performed by: Dr. Emily Wong, Radiologist</w:t>
            </w:r>
            <w:r>
              <w:br/>
            </w:r>
            <w:r>
              <w:t xml:space="preserve">Patient: Jane Smith (DOB: 1978-07-25)</w:t>
            </w:r>
            <w:r>
              <w:br/>
            </w:r>
            <w:r>
              <w:t xml:space="preserve">Date of Service: October 5, 2024</w:t>
            </w:r>
            <w:r>
              <w:br/>
            </w:r>
            <w:r>
              <w:t xml:space="preserve">CCI Code: 3.2.0010.001</w:t>
            </w:r>
            <w:r>
              <w:br/>
            </w:r>
            <w:r>
              <w:t xml:space="preserve">Comprehensive analysis including pulmonary embolism protocol assessment.</w:t>
            </w:r>
          </w:p>
        </w:tc>
        <w:tc>
          <w:tcPr/>
          <w:p>
            <w:pPr>
              <w:pStyle w:val="Compact"/>
              <w:jc w:val="left"/>
            </w:pPr>
            <w:r>
              <w:t xml:space="preserve">1</w:t>
            </w:r>
          </w:p>
        </w:tc>
        <w:tc>
          <w:tcPr/>
          <w:p>
            <w:pPr>
              <w:pStyle w:val="Compact"/>
              <w:jc w:val="left"/>
            </w:pPr>
            <w:r>
              <w:t xml:space="preserve">$720.00</w:t>
            </w:r>
          </w:p>
        </w:tc>
        <w:tc>
          <w:tcPr/>
          <w:p>
            <w:pPr>
              <w:pStyle w:val="Compact"/>
              <w:jc w:val="left"/>
            </w:pPr>
            <w:r>
              <w:t xml:space="preserve">$720.00</w:t>
            </w:r>
          </w:p>
        </w:tc>
      </w:tr>
      <w:tr>
        <w:tc>
          <w:tcPr/>
          <w:p>
            <w:pPr>
              <w:pStyle w:val="Compact"/>
              <w:jc w:val="left"/>
            </w:pPr>
            <w:r>
              <w:t xml:space="preserve">3</w:t>
            </w:r>
          </w:p>
        </w:tc>
        <w:tc>
          <w:tcPr/>
          <w:p>
            <w:pPr>
              <w:pStyle w:val="Compact"/>
              <w:jc w:val="left"/>
            </w:pPr>
            <w:r>
              <w:rPr>
                <w:bCs/>
                <w:b/>
              </w:rPr>
              <w:t xml:space="preserve">Ultrasound - Abdominal Complete</w:t>
            </w:r>
            <w:r>
              <w:br/>
            </w:r>
            <w:r>
              <w:t xml:space="preserve">Performed by: Dr. Michael Park, Radiologist</w:t>
            </w:r>
            <w:r>
              <w:br/>
            </w:r>
            <w:r>
              <w:t xml:space="preserve">Patient: Robert Johnson (DOB: 1952-11-08)</w:t>
            </w:r>
            <w:r>
              <w:br/>
            </w:r>
            <w:r>
              <w:t xml:space="preserve">Date of Service: October 7, 2024</w:t>
            </w:r>
            <w:r>
              <w:br/>
            </w:r>
            <w:r>
              <w:t xml:space="preserve">CCI Code: 3.3.0030.001</w:t>
            </w:r>
            <w:r>
              <w:br/>
            </w:r>
            <w:r>
              <w:t xml:space="preserve">Evaluation of liver, gallbladder, pancreas, spleen, kidneys, and major vessels.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Mammography - Diagnostic Bilateral</w:t>
            </w:r>
            <w:r>
              <w:br/>
            </w:r>
            <w:r>
              <w:t xml:space="preserve">Performed by: Dr. Lisa Thompson, Radiologist</w:t>
            </w:r>
            <w:r>
              <w:br/>
            </w:r>
            <w:r>
              <w:t xml:space="preserve">Patient: Mary Williams (DOB: 1960-04-15)</w:t>
            </w:r>
            <w:r>
              <w:br/>
            </w:r>
            <w:r>
              <w:t xml:space="preserve">Date of Service: October 9, 2024</w:t>
            </w:r>
            <w:r>
              <w:br/>
            </w:r>
            <w:r>
              <w:t xml:space="preserve">CCI Code: 3.4.0010.001</w:t>
            </w:r>
            <w:r>
              <w:br/>
            </w:r>
            <w:r>
              <w:t xml:space="preserve">BI-RADS assessment included with detailed findings and recommendations.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5</w:t>
            </w:r>
          </w:p>
        </w:tc>
        <w:tc>
          <w:tcPr/>
          <w:p>
            <w:pPr>
              <w:pStyle w:val="Compact"/>
              <w:jc w:val="left"/>
            </w:pPr>
            <w:r>
              <w:rPr>
                <w:bCs/>
                <w:b/>
              </w:rPr>
              <w:t xml:space="preserve">X-Ray - Lumbar Spine (3 Views)</w:t>
            </w:r>
            <w:r>
              <w:br/>
            </w:r>
            <w:r>
              <w:t xml:space="preserve">Performed by: Dr. David Lee, Radiologist</w:t>
            </w:r>
            <w:r>
              <w:br/>
            </w:r>
            <w:r>
              <w:t xml:space="preserve">Patient: Thomas Brown (DOB: 1945-09-30)</w:t>
            </w:r>
            <w:r>
              <w:br/>
            </w:r>
            <w:r>
              <w:t xml:space="preserve">Date of Service: October 10, 2024</w:t>
            </w:r>
            <w:r>
              <w:br/>
            </w:r>
            <w:r>
              <w:t xml:space="preserve">CCI Code: 3.5.0020.001</w:t>
            </w:r>
            <w:r>
              <w:br/>
            </w:r>
            <w:r>
              <w:t xml:space="preserve">Assessment for degenerative changes and alignment abnormalities.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rPr>
                <w:bCs/>
                <w:b/>
              </w:rPr>
              <w:t xml:space="preserve">Interventional Radiology - Image-Guided Biopsy</w:t>
            </w:r>
            <w:r>
              <w:br/>
            </w:r>
            <w:r>
              <w:t xml:space="preserve">Performed by: Dr. James Chen, Radiologist</w:t>
            </w:r>
            <w:r>
              <w:br/>
            </w:r>
            <w:r>
              <w:t xml:space="preserve">Patient: Patricia Davis (DOB: 1970-06-22)</w:t>
            </w:r>
            <w:r>
              <w:br/>
            </w:r>
            <w:r>
              <w:t xml:space="preserve">Date of Service: October 12, 2024</w:t>
            </w:r>
            <w:r>
              <w:br/>
            </w:r>
            <w:r>
              <w:t xml:space="preserve">CCI Code: 3.6.0010.001</w:t>
            </w:r>
            <w:r>
              <w:br/>
            </w:r>
            <w:r>
              <w:t xml:space="preserve">Ultrasound-guided core needle biopsy of thyroid nodule with specimen handling.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rPr>
                <w:bCs/>
                <w:b/>
              </w:rPr>
              <w:t xml:space="preserve">Consultation - Complex Case Review</w:t>
            </w:r>
            <w:r>
              <w:br/>
            </w:r>
            <w:r>
              <w:t xml:space="preserve">Performed by: Dr. Emily Wong, Radiologist</w:t>
            </w:r>
            <w:r>
              <w:br/>
            </w:r>
            <w:r>
              <w:t xml:space="preserve">Date of Service: October 14, 2024</w:t>
            </w:r>
            <w:r>
              <w:br/>
            </w:r>
            <w:r>
              <w:t xml:space="preserve">Multidisciplinary tumor board consultation regarding metastatic disease imaging findings.</w:t>
            </w:r>
            <w:r>
              <w:br/>
            </w:r>
            <w:r>
              <w:t xml:space="preserve">60-minute consultation including review of prior imaging studies.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rPr>
                <w:bCs/>
                <w:b/>
              </w:rPr>
              <w:t xml:space="preserve">After-Hours Emergency Interpretation Fee</w:t>
            </w:r>
            <w:r>
              <w:br/>
            </w:r>
            <w:r>
              <w:t xml:space="preserve">Performed by: Dr. Michael Park, Radiologist</w:t>
            </w:r>
            <w:r>
              <w:br/>
            </w:r>
            <w:r>
              <w:t xml:space="preserve">Date of Service: October 11, 2024</w:t>
            </w:r>
            <w:r>
              <w:br/>
            </w:r>
            <w:r>
              <w:t xml:space="preserve">Urgent CT head interpretation for stroke protocol outside regular business hours.</w:t>
            </w:r>
            <w:r>
              <w:br/>
            </w:r>
            <w:r>
              <w:t xml:space="preserve">Report delivered within 30 minutes of image acquisition.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$4,380.00</w:t>
            </w:r>
          </w:p>
        </w:tc>
      </w:tr>
      <w:tr>
        <w:tc>
          <w:tcPr/>
          <w:p>
            <w:pPr>
              <w:pStyle w:val="Compact"/>
              <w:jc w:val="left"/>
            </w:pPr>
            <w:r>
              <w:rPr>
                <w:bCs/>
                <w:b/>
              </w:rPr>
              <w:t xml:space="preserve">HST (5% - BC Provincial Rate):</w:t>
            </w:r>
          </w:p>
        </w:tc>
        <w:tc>
          <w:tcPr/>
          <w:p>
            <w:pPr>
              <w:pStyle w:val="Compact"/>
              <w:jc w:val="left"/>
            </w:pPr>
            <w:r>
              <w:t xml:space="preserve">$219.00</w:t>
            </w:r>
          </w:p>
        </w:tc>
      </w:tr>
      <w:tr>
        <w:tc>
          <w:tcPr/>
          <w:p>
            <w:pPr>
              <w:pStyle w:val="Compact"/>
              <w:jc w:val="left"/>
            </w:pPr>
            <w:r>
              <w:rPr>
                <w:bCs/>
                <w:b/>
              </w:rPr>
              <w:t xml:space="preserve">Total Amount Due (CAD):</w:t>
            </w:r>
          </w:p>
        </w:tc>
        <w:tc>
          <w:tcPr/>
          <w:p>
            <w:pPr>
              <w:pStyle w:val="Compact"/>
              <w:jc w:val="left"/>
            </w:pPr>
            <w:r>
              <w:t xml:space="preserve">$4,599.00</w:t>
            </w:r>
          </w:p>
        </w:tc>
      </w:tr>
    </w:tbl>
    <w:bookmarkStart w:id="23" w:name="payment-terms-and-important-information"/>
    <w:p>
      <w:pPr>
        <w:pStyle w:val="Heading4"/>
      </w:pPr>
      <w:r>
        <w:t xml:space="preserve">Payment Terms and Important Information:</w:t>
      </w:r>
    </w:p>
    <w:p>
      <w:pPr>
        <w:pStyle w:val="FirstParagraph"/>
      </w:pPr>
      <w:r>
        <w:rPr>
          <w:bCs/>
          <w:b/>
        </w:rPr>
        <w:t xml:space="preserve">Payment Due:</w:t>
      </w:r>
      <w:r>
        <w:t xml:space="preserve"> </w:t>
      </w:r>
      <w:r>
        <w:t xml:space="preserve">Payment is due within 30 days of the invoice date. Please reference invoice number INV-2024-0892 with all payments.</w:t>
      </w:r>
    </w:p>
    <w:p>
      <w:pPr>
        <w:pStyle w:val="BodyText"/>
      </w:pPr>
      <w:r>
        <w:rPr>
          <w:bCs/>
          <w:b/>
        </w:rPr>
        <w:t xml:space="preserve">Payment Methods:</w:t>
      </w:r>
      <w:r>
        <w:t xml:space="preserve"> </w:t>
      </w:r>
      <w:r>
        <w:t xml:space="preserve">Payments can be made via electronic funds transfer (EFT), cheque, or credit card. For EFT details, please contact our billing department at billing@westcoastradiology.ca.</w:t>
      </w:r>
    </w:p>
    <w:p>
      <w:pPr>
        <w:pStyle w:val="BodyText"/>
      </w:pPr>
      <w:r>
        <w:rPr>
          <w:bCs/>
          <w:b/>
        </w:rPr>
        <w:t xml:space="preserve">Insurance Billing:</w:t>
      </w:r>
      <w:r>
        <w:t xml:space="preserve"> </w:t>
      </w:r>
      <w:r>
        <w:t xml:space="preserve">If this invoice is to be submitted to your medical insurance provider, please ensure all patient information and CCI codes are verified for coverage under your plan. West Coast Radiology Associates is registered with all major Canadian health insurance providers operating in British Columbia.</w:t>
      </w:r>
    </w:p>
    <w:p>
      <w:pPr>
        <w:pStyle w:val="BodyText"/>
      </w:pPr>
      <w:r>
        <w:rPr>
          <w:bCs/>
          <w:b/>
        </w:rPr>
        <w:t xml:space="preserve">Disputes:</w:t>
      </w:r>
      <w:r>
        <w:t xml:space="preserve"> </w:t>
      </w:r>
      <w:r>
        <w:t xml:space="preserve">If you have any questions or disputes regarding this invoice, please contact our billing department within 15 days of receipt. All disputes must be submitted in writing with supporting documentation.</w:t>
      </w:r>
    </w:p>
    <w:p>
      <w:pPr>
        <w:pStyle w:val="BodyText"/>
      </w:pPr>
      <w:r>
        <w:rPr>
          <w:bCs/>
          <w:b/>
        </w:rPr>
        <w:t xml:space="preserve">Late Payment:</w:t>
      </w:r>
      <w:r>
        <w:t xml:space="preserve"> </w:t>
      </w:r>
      <w:r>
        <w:t xml:space="preserve">A late fee of 1.5% per month will be applied to outstanding balances after the due date, in accordance with British Columbia commercial practices.</w:t>
      </w:r>
    </w:p>
    <w:p>
      <w:pPr>
        <w:pStyle w:val="BodyText"/>
      </w:pPr>
      <w:r>
        <w:rPr>
          <w:bCs/>
          <w:b/>
        </w:rPr>
        <w:t xml:space="preserve">Privacy:</w:t>
      </w:r>
      <w:r>
        <w:t xml:space="preserve"> </w:t>
      </w:r>
      <w:r>
        <w:t xml:space="preserve">All patient information included in this invoice is handled in strict accordance with the Personal Information Protection and Electronic Documents Act (PIPEDA) and British Columbia's Freedom of Information and Protection of Privacy Act (FIPPA).</w:t>
      </w:r>
    </w:p>
    <w:p>
      <w:pPr>
        <w:pStyle w:val="BodyText"/>
      </w:pPr>
      <w:r>
        <w:rPr>
          <w:bCs/>
          <w:b/>
        </w:rPr>
        <w:t xml:space="preserve">Currency:</w:t>
      </w:r>
      <w:r>
        <w:t xml:space="preserve"> </w:t>
      </w:r>
      <w:r>
        <w:t xml:space="preserve">All amounts are quoted in Canadian Dollars (CAD). Foreign currency conversions are the responsibility of the payer.</w:t>
      </w:r>
    </w:p>
    <w:bookmarkEnd w:id="23"/>
    <w:p>
      <w:pPr>
        <w:pStyle w:val="BodyText"/>
      </w:pPr>
      <w:r>
        <w:t xml:space="preserve">West Coast Radiology Associates | Vancouver, BC, Canada | Phone: (604) 555-0198 | Email: billing@westcoastradiology.ca</w:t>
      </w:r>
    </w:p>
    <w:p>
      <w:pPr>
        <w:pStyle w:val="BodyText"/>
      </w:pPr>
      <w:r>
        <w:t xml:space="preserve">This invoice is a computer-generated document and does not require a signature. Thank you for your business.</w:t>
      </w:r>
    </w:p>
    <w:p>
      <w:pPr>
        <w:pStyle w:val="BodyText"/>
      </w:pPr>
      <w:r>
        <w:t xml:space="preserve">© 2024 West Coast Radiology Associates.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Vancouver, BC</dc:title>
  <dc:creator/>
  <dc:language>en</dc:language>
  <cp:keywords/>
  <dcterms:created xsi:type="dcterms:W3CDTF">2026-10-10T02:11:34Z</dcterms:created>
  <dcterms:modified xsi:type="dcterms:W3CDTF">2026-10-10T02:11:34Z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