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al-amal-advanced-radiology-center"/>
    <w:p>
      <w:pPr>
        <w:pStyle w:val="Heading1"/>
      </w:pPr>
      <w:r>
        <w:t xml:space="preserve">Al-Amal Advanced Radiology Center</w:t>
      </w:r>
    </w:p>
    <w:p>
      <w:pPr>
        <w:pStyle w:val="FirstParagraph"/>
      </w:pPr>
      <w:r>
        <w:rPr>
          <w:bCs/>
          <w:b/>
        </w:rPr>
        <w:t xml:space="preserve">Specialized Diagnostic Imaging &amp; Interventional Radiology</w:t>
      </w:r>
    </w:p>
    <w:p>
      <w:pPr>
        <w:pStyle w:val="BodyText"/>
      </w:pPr>
      <w:r>
        <w:t xml:space="preserve">Building 45, Street 123, Block 7</w:t>
      </w:r>
    </w:p>
    <w:p>
      <w:pPr>
        <w:pStyle w:val="BodyText"/>
      </w:pPr>
      <w:r>
        <w:t xml:space="preserve">Sharq District,</w:t>
      </w:r>
      <w:r>
        <w:t xml:space="preserve"> </w:t>
      </w:r>
      <w:r>
        <w:rPr>
          <w:bCs/>
          <w:b/>
        </w:rPr>
        <w:t xml:space="preserve">Kuwait City</w:t>
      </w:r>
      <w:r>
        <w:t xml:space="preserve">, State of Kuwait</w:t>
      </w:r>
    </w:p>
    <w:p>
      <w:pPr>
        <w:pStyle w:val="BodyText"/>
      </w:pPr>
      <w:r>
        <w:t xml:space="preserve">Tax Registration Number (TRN): KW-9988776655</w:t>
      </w:r>
    </w:p>
    <w:p>
      <w:pPr>
        <w:pStyle w:val="BodyText"/>
      </w:pPr>
      <w:r>
        <w:t xml:space="preserve">Phone: +965 2222 3333 | Email: billing@alamalradiology.kw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Kuwait City, Kuwait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Al-Sabah General Hospital</w:t>
      </w:r>
    </w:p>
    <w:p>
      <w:pPr>
        <w:pStyle w:val="BodyText"/>
      </w:pPr>
      <w:r>
        <w:t xml:space="preserve">Medical Services Department</w:t>
      </w:r>
    </w:p>
    <w:p>
      <w:pPr>
        <w:pStyle w:val="BodyText"/>
      </w:pPr>
      <w:r>
        <w:t xml:space="preserve">Att: Dr. Ahmed Al-Fahad, Chief of Radiology</w:t>
      </w:r>
    </w:p>
    <w:p>
      <w:pPr>
        <w:pStyle w:val="BodyText"/>
      </w:pPr>
      <w:r>
        <w:t xml:space="preserve">Hospital Street, Al-Youm District</w:t>
      </w:r>
    </w:p>
    <w:p>
      <w:pPr>
        <w:pStyle w:val="BodyText"/>
      </w:pPr>
      <w:r>
        <w:rPr>
          <w:bCs/>
          <w:b/>
        </w:rPr>
        <w:t xml:space="preserve">Kuwait City</w:t>
      </w:r>
      <w:r>
        <w:t xml:space="preserve">, State of Kuwait</w:t>
      </w:r>
    </w:p>
    <w:p>
      <w:pPr>
        <w:pStyle w:val="BodyText"/>
      </w:pPr>
      <w:r>
        <w:t xml:space="preserve">PO Box: 12345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Sarah Al-Mutairi</w:t>
      </w:r>
    </w:p>
    <w:p>
      <w:pPr>
        <w:pStyle w:val="BodyText"/>
      </w:pPr>
      <w:r>
        <w:rPr>
          <w:bCs/>
          <w:b/>
        </w:rPr>
        <w:t xml:space="preserve">Patient ID Reference:</w:t>
      </w:r>
      <w:r>
        <w:t xml:space="preserve"> </w:t>
      </w:r>
      <w:r>
        <w:t xml:space="preserve">Batch #KWT-8821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Kuwaiti Dinar (KWD)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by Senior Radiologist</w:t>
            </w:r>
            <w:r>
              <w:br/>
            </w:r>
            <w:r>
              <w:t xml:space="preserve">Comprehensive review of patient history and imaging requirements. Performed by Board-Certified Radiologist in Kuwait City. Includes preliminary assessment and protocol planning for complex cases.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Magnetic Resonance Imaging (MRI) - Brain &amp; Spine</w:t>
            </w:r>
            <w:r>
              <w:br/>
            </w:r>
            <w:r>
              <w:t xml:space="preserve">High-resolution 3T MRI scans. Includes contrast administration where necessary. Detailed interpretation report provided by a specialist Radiologist within 24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Computed Tomography (CT) Scan - Chest &amp; Abdomen</w:t>
            </w:r>
            <w:r>
              <w:br/>
            </w:r>
            <w:r>
              <w:t xml:space="preserve">Multi-detector CT scans with contrast enhancement. Performed at our Kuwait City facility. Includes 3D reconstruction and expert analysis by the Radiology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Procedures</w:t>
            </w:r>
            <w:r>
              <w:br/>
            </w:r>
            <w:r>
              <w:t xml:space="preserve">Minimally invasive procedures including biopsies and catheterizations. Performed by an Interventional Radiologist under sterile conditions. Includes post-procedure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Radiologist Reporting Service</w:t>
            </w:r>
            <w:r>
              <w:br/>
            </w:r>
            <w:r>
              <w:t xml:space="preserve">Expedited interpretation of critical imaging studies (STAT). Guaranteed turnaround time of less than 2 hours for emergency cases in Kuwait City hospitals.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Imaging Storage &amp; PACS Access</w:t>
            </w:r>
            <w:r>
              <w:br/>
            </w:r>
            <w:r>
              <w:t xml:space="preserve">Secure cloud storage of DICOM images and integration with hospital PACS systems. Ensures long-term accessibility of radiological data for patient care continuity.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1,745.000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87.250 KWD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-43.625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1,788.625 KWD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 Invoice. Late payments may incur a penalty fee of 2% per month as per Kuwaiti commercial regulations.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Bank Transfer Details:</w:t>
      </w:r>
      <w:r>
        <w:t xml:space="preserve"> </w:t>
      </w:r>
      <w:r>
        <w:t xml:space="preserve">Please remit payment to the following account in Kuwait:</w:t>
      </w:r>
      <w:r>
        <w:br/>
      </w:r>
      <w:r>
        <w:t xml:space="preserve">    Bank Name: National Bank of Kuwait (NBK)</w:t>
      </w:r>
      <w:r>
        <w:br/>
      </w:r>
      <w:r>
        <w:t xml:space="preserve">    Account Name: Al-Amal Advanced Radiology Center</w:t>
      </w:r>
      <w:r>
        <w:br/>
      </w:r>
      <w:r>
        <w:t xml:space="preserve">    IBAN: KW12NBOK0000000000001234567890</w:t>
      </w:r>
      <w:r>
        <w:br/>
      </w:r>
      <w:r>
        <w:t xml:space="preserve">    SWIFT Code: NBOKKWKW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Service Guarantee:</w:t>
      </w:r>
      <w:r>
        <w:t xml:space="preserve"> </w:t>
      </w:r>
      <w:r>
        <w:t xml:space="preserve">All radiological interpretations are performed by licensed Radiologists registered with the Ministry of Health in Kuwait. We guarantee the accuracy and confidentiality of all medical reports.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billing department in Kuwait City for assistance.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the services rendered during the specified period. Reimbursement claims by insurance providers must include this original Invoice document.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Khalid Al-Rashid</w:t>
      </w:r>
      <w:r>
        <w:br/>
      </w:r>
      <w:r>
        <w:t xml:space="preserve">Chief Radiologist &amp; Director</w:t>
      </w:r>
      <w:r>
        <w:br/>
      </w:r>
      <w:r>
        <w:t xml:space="preserve">Al-Amal Advanced Radiology Center</w:t>
      </w:r>
      <w:r>
        <w:br/>
      </w:r>
      <w:r>
        <w:t xml:space="preserve">Kuwait City, Kuwait</w:t>
      </w:r>
    </w:p>
    <w:p>
      <w:pPr>
        <w:pStyle w:val="BodyText"/>
      </w:pPr>
      <w:r>
        <w:t xml:space="preserve">Thank you for choosing Al-Amal Advanced Radiology Center for your diagnostic imaging needs in Kuwait City.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Al-Amal Advanced Radiology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Kuwait City</dc:title>
  <dc:creator/>
  <dc:language>en</dc:language>
  <cp:keywords/>
  <dcterms:created xsi:type="dcterms:W3CDTF">2026-10-10T02:41:45Z</dcterms:created>
  <dcterms:modified xsi:type="dcterms:W3CDTF">2026-10-10T02:41:45Z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