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Services</w:t>
      </w:r>
      <w:r>
        <w:t xml:space="preserve"> </w:t>
      </w:r>
      <w:r>
        <w:t xml:space="preserve">Invoice</w:t>
      </w:r>
      <w:r>
        <w:t xml:space="preserve"> </w:t>
      </w:r>
      <w:r>
        <w:t xml:space="preserve">-</w:t>
      </w:r>
      <w:r>
        <w:t xml:space="preserve"> </w:t>
      </w:r>
      <w:r>
        <w:t xml:space="preserve">Chicago,</w:t>
      </w:r>
      <w:r>
        <w:t xml:space="preserve"> </w:t>
      </w:r>
      <w:r>
        <w:t xml:space="preserve">IL</w:t>
      </w:r>
    </w:p>
    <w:bookmarkStart w:id="20" w:name="windy-city-advanced-radiology"/>
    <w:p>
      <w:pPr>
        <w:pStyle w:val="Heading1"/>
      </w:pPr>
      <w:r>
        <w:t xml:space="preserve">Windy City Advanced Radiology</w:t>
      </w:r>
    </w:p>
    <w:p>
      <w:pPr>
        <w:pStyle w:val="FirstParagraph"/>
      </w:pPr>
      <w:r>
        <w:t xml:space="preserve">150 N. Michigan Avenue, Suite 400</w:t>
      </w:r>
    </w:p>
    <w:p>
      <w:pPr>
        <w:pStyle w:val="BodyText"/>
      </w:pPr>
      <w:r>
        <w:t xml:space="preserve">Chicago, IL 60601, United States</w:t>
      </w:r>
    </w:p>
    <w:p>
      <w:pPr>
        <w:pStyle w:val="BodyText"/>
      </w:pPr>
      <w:r>
        <w:t xml:space="preserve">Phone: (312) 555-0199 | Fax: (312) 555-0198</w:t>
      </w:r>
    </w:p>
    <w:p>
      <w:pPr>
        <w:pStyle w:val="BodyText"/>
      </w:pPr>
      <w:r>
        <w:t xml:space="preserve">Email: billing@windycityrad.com</w:t>
      </w:r>
    </w:p>
    <w:p>
      <w:pPr>
        <w:pStyle w:val="BodyText"/>
      </w:pPr>
      <w:r>
        <w:t xml:space="preserve">NPI: 1234567890 | Tax ID: 36-1234567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INV-CHI-2023-8842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Service Period:</w:t>
      </w:r>
      <w:r>
        <w:t xml:space="preserve"> </w:t>
      </w:r>
      <w:r>
        <w:t xml:space="preserve">October 1, 2023 - October 20, 2023</w:t>
      </w:r>
    </w:p>
    <w:bookmarkEnd w:id="21"/>
    <w:bookmarkStart w:id="22" w:name="bill-to-patient"/>
    <w:p>
      <w:pPr>
        <w:pStyle w:val="Heading3"/>
      </w:pPr>
      <w:r>
        <w:t xml:space="preserve">Bill To (Patient)</w:t>
      </w:r>
    </w:p>
    <w:p>
      <w:pPr>
        <w:pStyle w:val="FirstParagraph"/>
      </w:pPr>
      <w:r>
        <w:rPr>
          <w:bCs/>
          <w:b/>
        </w:rPr>
        <w:t xml:space="preserve">Mr. James Anderson</w:t>
      </w:r>
    </w:p>
    <w:p>
      <w:pPr>
        <w:pStyle w:val="BodyText"/>
      </w:pPr>
      <w:r>
        <w:t xml:space="preserve">742 Evergreen Terrace</w:t>
      </w:r>
    </w:p>
    <w:p>
      <w:pPr>
        <w:pStyle w:val="BodyText"/>
      </w:pPr>
      <w:r>
        <w:t xml:space="preserve">Chicago, IL 60614, United States</w:t>
      </w:r>
    </w:p>
    <w:p>
      <w:pPr>
        <w:pStyle w:val="BodyText"/>
      </w:pPr>
      <w:r>
        <w:t xml:space="preserve">Patient ID: PAT-998877</w:t>
      </w:r>
    </w:p>
    <w:p>
      <w:pPr>
        <w:pStyle w:val="BodyText"/>
      </w:pPr>
      <w:r>
        <w:t xml:space="preserve">Date of Birth: 05/12/1978</w:t>
      </w:r>
    </w:p>
    <w:bookmarkEnd w:id="22"/>
    <w:bookmarkStart w:id="23" w:name="insurance-payer"/>
    <w:p>
      <w:pPr>
        <w:pStyle w:val="Heading3"/>
      </w:pPr>
      <w:r>
        <w:t xml:space="preserve">Insurance / Payer</w:t>
      </w:r>
    </w:p>
    <w:p>
      <w:pPr>
        <w:pStyle w:val="FirstParagraph"/>
      </w:pPr>
      <w:r>
        <w:rPr>
          <w:bCs/>
          <w:b/>
        </w:rPr>
        <w:t xml:space="preserve">Blue Cross Blue Shield of Illinois</w:t>
      </w:r>
    </w:p>
    <w:p>
      <w:pPr>
        <w:pStyle w:val="BodyText"/>
      </w:pPr>
      <w:r>
        <w:t xml:space="preserve">Policy Number: BCBS-IL-445566</w:t>
      </w:r>
    </w:p>
    <w:p>
      <w:pPr>
        <w:pStyle w:val="BodyText"/>
      </w:pPr>
      <w:r>
        <w:t xml:space="preserve">Group Number: GRP-CH-001</w:t>
      </w:r>
    </w:p>
    <w:p>
      <w:pPr>
        <w:pStyle w:val="BodyText"/>
      </w:pPr>
      <w:r>
        <w:t xml:space="preserve">Referring Physician: Dr. Sarah Jenkins, MD</w:t>
      </w:r>
    </w:p>
    <w:p>
      <w:pPr>
        <w:pStyle w:val="BodyText"/>
      </w:pPr>
      <w:r>
        <w:t xml:space="preserve">Referring Facility: Northwestern Memorial Hospital</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Date</w:t>
            </w:r>
          </w:p>
        </w:tc>
        <w:tc>
          <w:tcPr/>
          <w:p>
            <w:pPr>
              <w:pStyle w:val="Compact"/>
              <w:jc w:val="left"/>
            </w:pPr>
            <w:r>
              <w:t xml:space="preserve">Description of Radiology Services</w:t>
            </w:r>
          </w:p>
        </w:tc>
        <w:tc>
          <w:tcPr/>
          <w:p>
            <w:pPr>
              <w:pStyle w:val="Compact"/>
              <w:jc w:val="left"/>
            </w:pPr>
            <w:r>
              <w:t xml:space="preserve">CPT Code</w:t>
            </w:r>
          </w:p>
        </w:tc>
        <w:tc>
          <w:tcPr/>
          <w:p>
            <w:pPr>
              <w:pStyle w:val="Compact"/>
              <w:jc w:val="left"/>
            </w:pPr>
            <w:r>
              <w:t xml:space="preserve">Quantity</w:t>
            </w:r>
          </w:p>
        </w:tc>
        <w:tc>
          <w:tcPr/>
          <w:p>
            <w:pPr>
              <w:pStyle w:val="Compact"/>
              <w:jc w:val="left"/>
            </w:pPr>
            <w:r>
              <w:t xml:space="preserve">Amount (USD)</w:t>
            </w:r>
          </w:p>
        </w:tc>
      </w:tr>
      <w:tr>
        <w:tc>
          <w:tcPr/>
          <w:p>
            <w:pPr>
              <w:pStyle w:val="Compact"/>
              <w:jc w:val="left"/>
            </w:pPr>
            <w:r>
              <w:t xml:space="preserve">Oct 02, 2023</w:t>
            </w:r>
          </w:p>
        </w:tc>
        <w:tc>
          <w:tcPr/>
          <w:p>
            <w:pPr>
              <w:pStyle w:val="Compact"/>
              <w:jc w:val="left"/>
            </w:pPr>
            <w:r>
              <w:rPr>
                <w:bCs/>
                <w:b/>
              </w:rPr>
              <w:t xml:space="preserve">Magnetic Resonance Imaging (MRI) - Brain</w:t>
            </w:r>
            <w:r>
              <w:br/>
            </w:r>
            <w:r>
              <w:rPr>
                <w:iCs/>
                <w:i/>
              </w:rPr>
              <w:t xml:space="preserve">Professional Component: Interpretation by Board-Certified Radiologist.</w:t>
            </w:r>
            <w:r>
              <w:br/>
            </w:r>
            <w:r>
              <w:t xml:space="preserve">Detailed analysis of cranial structures without contrast. Includes review of clinical history and correlation with prior imaging studies available in the Chicago medical network.</w:t>
            </w:r>
          </w:p>
        </w:tc>
        <w:tc>
          <w:tcPr/>
          <w:p>
            <w:pPr>
              <w:pStyle w:val="Compact"/>
              <w:jc w:val="left"/>
            </w:pPr>
            <w:r>
              <w:t xml:space="preserve">70553</w:t>
            </w:r>
          </w:p>
        </w:tc>
        <w:tc>
          <w:tcPr/>
          <w:p>
            <w:pPr>
              <w:pStyle w:val="Compact"/>
              <w:jc w:val="left"/>
            </w:pPr>
            <w:r>
              <w:t xml:space="preserve">1</w:t>
            </w:r>
          </w:p>
        </w:tc>
        <w:tc>
          <w:tcPr/>
          <w:p>
            <w:pPr>
              <w:pStyle w:val="Compact"/>
              <w:jc w:val="left"/>
            </w:pPr>
            <w:r>
              <w:t xml:space="preserve">$450.00</w:t>
            </w:r>
          </w:p>
        </w:tc>
      </w:tr>
      <w:tr>
        <w:tc>
          <w:tcPr/>
          <w:p>
            <w:pPr>
              <w:pStyle w:val="Compact"/>
              <w:jc w:val="left"/>
            </w:pPr>
            <w:r>
              <w:t xml:space="preserve">Oct 05, 2023</w:t>
            </w:r>
          </w:p>
        </w:tc>
        <w:tc>
          <w:tcPr/>
          <w:p>
            <w:pPr>
              <w:pStyle w:val="Compact"/>
              <w:jc w:val="left"/>
            </w:pPr>
            <w:r>
              <w:rPr>
                <w:bCs/>
                <w:b/>
              </w:rPr>
              <w:t xml:space="preserve">Computed Tomography (CT) - Chest with Contrast</w:t>
            </w:r>
            <w:r>
              <w:br/>
            </w:r>
            <w:r>
              <w:rPr>
                <w:iCs/>
                <w:i/>
              </w:rPr>
              <w:t xml:space="preserve">Technical &amp; Professional Components.</w:t>
            </w:r>
            <w:r>
              <w:br/>
            </w:r>
            <w:r>
              <w:t xml:space="preserve">High-resolution CT scan of the thorax. Performed at our downtown Chicago facility. Includes intravenous contrast administration and comprehensive radiological report detailing pulmonary and mediastinal findings.</w:t>
            </w:r>
          </w:p>
        </w:tc>
        <w:tc>
          <w:tcPr/>
          <w:p>
            <w:pPr>
              <w:pStyle w:val="Compact"/>
              <w:jc w:val="left"/>
            </w:pPr>
            <w:r>
              <w:t xml:space="preserve">71260</w:t>
            </w:r>
          </w:p>
        </w:tc>
        <w:tc>
          <w:tcPr/>
          <w:p>
            <w:pPr>
              <w:pStyle w:val="Compact"/>
              <w:jc w:val="left"/>
            </w:pPr>
            <w:r>
              <w:t xml:space="preserve">1</w:t>
            </w:r>
          </w:p>
        </w:tc>
        <w:tc>
          <w:tcPr/>
          <w:p>
            <w:pPr>
              <w:pStyle w:val="Compact"/>
              <w:jc w:val="left"/>
            </w:pPr>
            <w:r>
              <w:t xml:space="preserve">$875.00</w:t>
            </w:r>
          </w:p>
        </w:tc>
      </w:tr>
      <w:tr>
        <w:tc>
          <w:tcPr/>
          <w:p>
            <w:pPr>
              <w:pStyle w:val="Compact"/>
              <w:jc w:val="left"/>
            </w:pPr>
            <w:r>
              <w:t xml:space="preserve">Oct 10, 2023</w:t>
            </w:r>
          </w:p>
        </w:tc>
        <w:tc>
          <w:tcPr/>
          <w:p>
            <w:pPr>
              <w:pStyle w:val="Compact"/>
              <w:jc w:val="left"/>
            </w:pPr>
            <w:r>
              <w:rPr>
                <w:bCs/>
                <w:b/>
              </w:rPr>
              <w:t xml:space="preserve">Ultrasound - Abdomen, Complete</w:t>
            </w:r>
            <w:r>
              <w:br/>
            </w:r>
            <w:r>
              <w:rPr>
                <w:iCs/>
                <w:i/>
              </w:rPr>
              <w:t xml:space="preserve">Professional Component Only.</w:t>
            </w:r>
            <w:r>
              <w:br/>
            </w:r>
            <w:r>
              <w:t xml:space="preserve">Real-time sonographic evaluation of the liver, gallbladder, pancreas, spleen, kidneys, and aorta. Interpretation provided by senior radiologist specializing in abdominal imaging.</w:t>
            </w:r>
          </w:p>
        </w:tc>
        <w:tc>
          <w:tcPr/>
          <w:p>
            <w:pPr>
              <w:pStyle w:val="Compact"/>
              <w:jc w:val="left"/>
            </w:pPr>
            <w:r>
              <w:t xml:space="preserve">76700</w:t>
            </w:r>
          </w:p>
        </w:tc>
        <w:tc>
          <w:tcPr/>
          <w:p>
            <w:pPr>
              <w:pStyle w:val="Compact"/>
              <w:jc w:val="left"/>
            </w:pPr>
            <w:r>
              <w:t xml:space="preserve">1</w:t>
            </w:r>
          </w:p>
        </w:tc>
        <w:tc>
          <w:tcPr/>
          <w:p>
            <w:pPr>
              <w:pStyle w:val="Compact"/>
              <w:jc w:val="left"/>
            </w:pPr>
            <w:r>
              <w:t xml:space="preserve">$320.00</w:t>
            </w:r>
          </w:p>
        </w:tc>
      </w:tr>
      <w:tr>
        <w:tc>
          <w:tcPr/>
          <w:p>
            <w:pPr>
              <w:pStyle w:val="Compact"/>
              <w:jc w:val="left"/>
            </w:pPr>
            <w:r>
              <w:t xml:space="preserve">Oct 15, 2023</w:t>
            </w:r>
          </w:p>
        </w:tc>
        <w:tc>
          <w:tcPr/>
          <w:p>
            <w:pPr>
              <w:pStyle w:val="Compact"/>
              <w:jc w:val="left"/>
            </w:pPr>
            <w:r>
              <w:rPr>
                <w:bCs/>
                <w:b/>
              </w:rPr>
              <w:t xml:space="preserve">Mammography - Diagnostic, Bilateral</w:t>
            </w:r>
            <w:r>
              <w:br/>
            </w:r>
            <w:r>
              <w:rPr>
                <w:iCs/>
                <w:i/>
              </w:rPr>
              <w:t xml:space="preserve">Technical &amp; Professional Components.</w:t>
            </w:r>
            <w:r>
              <w:br/>
            </w:r>
            <w:r>
              <w:t xml:space="preserve">Diagnostic mammographic screening including additional spot compression views as clinically indicated. Performed in compliance with the Mammography Quality Standards Act (MQSA).</w:t>
            </w:r>
          </w:p>
        </w:tc>
        <w:tc>
          <w:tcPr/>
          <w:p>
            <w:pPr>
              <w:pStyle w:val="Compact"/>
              <w:jc w:val="left"/>
            </w:pPr>
            <w:r>
              <w:t xml:space="preserve">77065</w:t>
            </w:r>
          </w:p>
        </w:tc>
        <w:tc>
          <w:tcPr/>
          <w:p>
            <w:pPr>
              <w:pStyle w:val="Compact"/>
              <w:jc w:val="left"/>
            </w:pPr>
            <w:r>
              <w:t xml:space="preserve">1</w:t>
            </w:r>
          </w:p>
        </w:tc>
        <w:tc>
          <w:tcPr/>
          <w:p>
            <w:pPr>
              <w:pStyle w:val="Compact"/>
              <w:jc w:val="left"/>
            </w:pPr>
            <w:r>
              <w:t xml:space="preserve">$550.00</w:t>
            </w:r>
          </w:p>
        </w:tc>
      </w:tr>
      <w:tr>
        <w:tc>
          <w:tcPr/>
          <w:p>
            <w:pPr>
              <w:pStyle w:val="Compact"/>
              <w:jc w:val="left"/>
            </w:pPr>
            <w:r>
              <w:t xml:space="preserve">Oct 18, 2023</w:t>
            </w:r>
          </w:p>
        </w:tc>
        <w:tc>
          <w:tcPr/>
          <w:p>
            <w:pPr>
              <w:pStyle w:val="Compact"/>
              <w:jc w:val="left"/>
            </w:pPr>
            <w:r>
              <w:rPr>
                <w:bCs/>
                <w:b/>
              </w:rPr>
              <w:t xml:space="preserve">Consultation - Complex Case Review</w:t>
            </w:r>
            <w:r>
              <w:br/>
            </w:r>
            <w:r>
              <w:rPr>
                <w:iCs/>
                <w:i/>
              </w:rPr>
              <w:t xml:space="preserve">Professional Component.</w:t>
            </w:r>
            <w:r>
              <w:br/>
            </w:r>
            <w:r>
              <w:t xml:space="preserve">Second opinion consultation regarding multi-modal imaging findings. Includes tele-radiology conference with referring physician in Chicago to discuss treatment planning and differential diagnosis.</w:t>
            </w:r>
          </w:p>
        </w:tc>
        <w:tc>
          <w:tcPr/>
          <w:p>
            <w:pPr>
              <w:pStyle w:val="Compact"/>
              <w:jc w:val="left"/>
            </w:pPr>
            <w:r>
              <w:t xml:space="preserve">99245</w:t>
            </w:r>
          </w:p>
        </w:tc>
        <w:tc>
          <w:tcPr/>
          <w:p>
            <w:pPr>
              <w:pStyle w:val="Compact"/>
              <w:jc w:val="left"/>
            </w:pPr>
            <w:r>
              <w:t xml:space="preserve">1</w:t>
            </w:r>
          </w:p>
        </w:tc>
        <w:tc>
          <w:tcPr/>
          <w:p>
            <w:pPr>
              <w:pStyle w:val="Compact"/>
              <w:jc w:val="left"/>
            </w:pPr>
            <w:r>
              <w:t xml:space="preserve">$600.00</w:t>
            </w:r>
          </w:p>
        </w:tc>
      </w:tr>
    </w:tbl>
    <w:p>
      <w:pPr>
        <w:pStyle w:val="BodyText"/>
      </w:pPr>
      <w:r>
        <w:t xml:space="preserve">Subtotal:</w:t>
      </w:r>
      <w:r>
        <w:t xml:space="preserve"> </w:t>
      </w:r>
      <w:r>
        <w:t xml:space="preserve">$2,795.00</w:t>
      </w:r>
    </w:p>
    <w:p>
      <w:pPr>
        <w:pStyle w:val="BodyText"/>
      </w:pPr>
      <w:r>
        <w:t xml:space="preserve">Insurance Adjustment (-):</w:t>
      </w:r>
      <w:r>
        <w:t xml:space="preserve"> </w:t>
      </w:r>
      <w:r>
        <w:t xml:space="preserve">-$1,200.00</w:t>
      </w:r>
    </w:p>
    <w:p>
      <w:pPr>
        <w:pStyle w:val="BodyText"/>
      </w:pPr>
      <w:r>
        <w:t xml:space="preserve">Insurance Payment Applied (+):</w:t>
      </w:r>
      <w:r>
        <w:t xml:space="preserve"> </w:t>
      </w:r>
      <w:r>
        <w:t xml:space="preserve">+$1,200.00</w:t>
      </w:r>
    </w:p>
    <w:p>
      <w:pPr>
        <w:pStyle w:val="BodyText"/>
      </w:pPr>
      <w:r>
        <w:t xml:space="preserve">Patient Responsibility (Co-pay/Deductible):</w:t>
      </w:r>
      <w:r>
        <w:t xml:space="preserve"> </w:t>
      </w:r>
      <w:r>
        <w:t xml:space="preserve">$595.00</w:t>
      </w:r>
    </w:p>
    <w:p>
      <w:pPr>
        <w:pStyle w:val="BodyText"/>
      </w:pPr>
      <w:r>
        <w:t xml:space="preserve">TOTAL DUE:</w:t>
      </w:r>
      <w:r>
        <w:t xml:space="preserve"> </w:t>
      </w:r>
      <w:r>
        <w:t xml:space="preserve">$595.00</w:t>
      </w:r>
    </w:p>
    <w:bookmarkStart w:id="24" w:name="X8575a2c9c26227495824bee60b6b1afe83a3baf"/>
    <w:p>
      <w:pPr>
        <w:pStyle w:val="Heading4"/>
      </w:pPr>
      <w:r>
        <w:t xml:space="preserve">Payment Instructions &amp; Important Information</w:t>
      </w:r>
    </w:p>
    <w:p>
      <w:pPr>
        <w:pStyle w:val="FirstParagraph"/>
      </w:pPr>
      <w:r>
        <w:rPr>
          <w:bCs/>
          <w:b/>
        </w:rPr>
        <w:t xml:space="preserve">Payment Methods:</w:t>
      </w:r>
      <w:r>
        <w:t xml:space="preserve"> </w:t>
      </w:r>
      <w:r>
        <w:t xml:space="preserve">This invoice may be paid via credit card (Visa, MasterCard, Amex), check, or electronic bank transfer. Please make checks payable to "Windy City Advanced Radiology."</w:t>
      </w:r>
    </w:p>
    <w:p>
      <w:pPr>
        <w:pStyle w:val="BodyText"/>
      </w:pPr>
      <w:r>
        <w:rPr>
          <w:bCs/>
          <w:b/>
        </w:rPr>
        <w:t xml:space="preserve">Online Payment:</w:t>
      </w:r>
      <w:r>
        <w:t xml:space="preserve"> </w:t>
      </w:r>
      <w:r>
        <w:t xml:space="preserve">For your convenience, you may pay this invoice securely online at</w:t>
      </w:r>
      <w:r>
        <w:t xml:space="preserve"> </w:t>
      </w:r>
      <w:r>
        <w:rPr>
          <w:iCs/>
          <w:i/>
        </w:rPr>
        <w:t xml:space="preserve">www.windycityrad.com/pay</w:t>
      </w:r>
      <w:r>
        <w:t xml:space="preserve"> </w:t>
      </w:r>
      <w:r>
        <w:t xml:space="preserve">using Invoice Number INV-CHI-2023-8842.</w:t>
      </w:r>
    </w:p>
    <w:p>
      <w:pPr>
        <w:pStyle w:val="BodyText"/>
      </w:pPr>
      <w:r>
        <w:rPr>
          <w:bCs/>
          <w:b/>
        </w:rPr>
        <w:t xml:space="preserve">Insurance Claims:</w:t>
      </w:r>
      <w:r>
        <w:t xml:space="preserve"> </w:t>
      </w:r>
      <w:r>
        <w:t xml:space="preserve">We have submitted the primary claim to Blue Cross Blue Shield of Illinois. The amount due represents the patient's estimated responsibility based on current benefit information. If you believe this amount is incorrect, please contact our billing department with your Explanation of Benefits (EOB).</w:t>
      </w:r>
    </w:p>
    <w:p>
      <w:pPr>
        <w:pStyle w:val="BodyText"/>
      </w:pPr>
      <w:r>
        <w:rPr>
          <w:bCs/>
          <w:b/>
        </w:rPr>
        <w:t xml:space="preserve">Financial Assistance:</w:t>
      </w:r>
      <w:r>
        <w:t xml:space="preserve"> </w:t>
      </w:r>
      <w:r>
        <w:t xml:space="preserve">As a healthcare provider operating in Chicago, United States, we are committed to accessibility. If you are experiencing financial hardship, please contact our patient financial services team to discuss potential payment plans or charity care options before the due date.</w:t>
      </w:r>
    </w:p>
    <w:p>
      <w:pPr>
        <w:pStyle w:val="BodyText"/>
      </w:pPr>
      <w:r>
        <w:rPr>
          <w:bCs/>
          <w:b/>
        </w:rPr>
        <w:t xml:space="preserve">Late Fees:</w:t>
      </w:r>
      <w:r>
        <w:t xml:space="preserve"> </w:t>
      </w:r>
      <w:r>
        <w:t xml:space="preserve">A late fee of 1.5% per month will be applied to balances remaining unpaid after 30 days from the invoice date, in accordance with Illinois state regulations.</w:t>
      </w:r>
    </w:p>
    <w:bookmarkEnd w:id="24"/>
    <w:p>
      <w:pPr>
        <w:pStyle w:val="BodyText"/>
      </w:pPr>
      <w:r>
        <w:rPr>
          <w:bCs/>
          <w:b/>
        </w:rPr>
        <w:t xml:space="preserve">Authorized Signature</w:t>
      </w:r>
      <w:r>
        <w:br/>
      </w:r>
      <w:r>
        <w:rPr>
          <w:iCs/>
          <w:i/>
        </w:rPr>
        <w:t xml:space="preserve">Dr. Michael Ross, MD, FACR</w:t>
      </w:r>
      <w:r>
        <w:br/>
      </w:r>
      <w:r>
        <w:t xml:space="preserve">Chief Radiologist</w:t>
      </w:r>
      <w:r>
        <w:br/>
      </w:r>
      <w:r>
        <w:t xml:space="preserve">Windy City Advanced Radiology</w:t>
      </w:r>
    </w:p>
    <w:p>
      <w:pPr>
        <w:pStyle w:val="BodyText"/>
      </w:pPr>
      <w:r>
        <w:rPr>
          <w:bCs/>
          <w:b/>
        </w:rPr>
        <w:t xml:space="preserve">Received By (Patient)</w:t>
      </w:r>
      <w:r>
        <w:br/>
      </w:r>
      <w:r>
        <w:rPr>
          <w:iCs/>
          <w:i/>
        </w:rPr>
        <w:t xml:space="preserve">Date Received:</w:t>
      </w:r>
      <w:r>
        <w:t xml:space="preserve"> </w:t>
      </w:r>
      <w:r>
        <w:t xml:space="preserve">_________________</w:t>
      </w:r>
      <w:r>
        <w:br/>
      </w:r>
      <w:r>
        <w:rPr>
          <w:iCs/>
          <w:i/>
        </w:rPr>
        <w:t xml:space="preserve">Signature:</w:t>
      </w:r>
      <w:r>
        <w:t xml:space="preserve"> </w:t>
      </w:r>
      <w:r>
        <w:t xml:space="preserve">____________________</w:t>
      </w:r>
    </w:p>
    <w:p>
      <w:pPr>
        <w:pStyle w:val="BodyText"/>
      </w:pPr>
      <w:r>
        <w:t xml:space="preserve">Windy City Advanced Radiology | 150 N. Michigan Avenue, Suite 400, Chicago, IL 60601, United States</w:t>
      </w:r>
    </w:p>
    <w:p>
      <w:pPr>
        <w:pStyle w:val="BodyText"/>
      </w:pPr>
      <w:r>
        <w:t xml:space="preserve">This document is a valid invoice for tax and accounting purposes. Please retain for your records.</w:t>
      </w:r>
    </w:p>
    <w:p>
      <w:pPr>
        <w:pStyle w:val="BodyText"/>
      </w:pPr>
      <w:r>
        <w:t xml:space="preserve">Privacy Notice: Your health information is protected under HIPAA regulations. For privacy inquiries, contact privacy@windycityrad.com.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Services Invoice - Chicago, IL</dc:title>
  <dc:creator/>
  <dc:language>en</dc:language>
  <cp:keywords/>
  <dcterms:created xsi:type="dcterms:W3CDTF">2026-10-10T03:46:57Z</dcterms:created>
  <dcterms:modified xsi:type="dcterms:W3CDTF">2026-10-10T03:46:57Z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