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shanghai-apex-robotics-solutions"/>
    <w:p>
      <w:pPr>
        <w:pStyle w:val="Heading1"/>
      </w:pPr>
      <w:r>
        <w:t xml:space="preserve">Shanghai Apex Robotics Solutions</w:t>
      </w:r>
    </w:p>
    <w:p>
      <w:pPr>
        <w:pStyle w:val="FirstParagraph"/>
      </w:pPr>
      <w:r>
        <w:t xml:space="preserve">Registered Address: 1200 Century Avenue, Pudong New Area, Shanghai, China</w:t>
      </w:r>
    </w:p>
    <w:p>
      <w:pPr>
        <w:pStyle w:val="BodyText"/>
      </w:pPr>
      <w:r>
        <w:t xml:space="preserve">Tax ID (USCI): 91310115MA1K3X4Y7Z</w:t>
      </w:r>
    </w:p>
    <w:p>
      <w:pPr>
        <w:pStyle w:val="BodyText"/>
      </w:pPr>
      <w:r>
        <w:t xml:space="preserve">Email: billing@apexrobotics-sh.cn | Phone: +86 21 5888 9999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INV-SH-2023-0892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AutoLine-Integration-Phase-II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Manufacturing Systems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500 Huaihai Middle Road, Huangpu District</w:t>
      </w:r>
    </w:p>
    <w:p>
      <w:pPr>
        <w:pStyle w:val="BodyText"/>
      </w:pPr>
      <w:r>
        <w:t xml:space="preserve">Shanghai, China, 200021</w:t>
      </w:r>
    </w:p>
    <w:p>
      <w:pPr>
        <w:pStyle w:val="BodyText"/>
      </w:pPr>
      <w:r>
        <w:t xml:space="preserve">Contact: Mr. Zhang Wei</w:t>
      </w:r>
    </w:p>
    <w:bookmarkEnd w:id="22"/>
    <w:bookmarkStart w:id="23" w:name="ship-to-service-location"/>
    <w:p>
      <w:pPr>
        <w:pStyle w:val="Heading3"/>
      </w:pPr>
      <w:r>
        <w:t xml:space="preserve">Ship To / Service Location:</w:t>
      </w:r>
    </w:p>
    <w:p>
      <w:pPr>
        <w:pStyle w:val="FirstParagraph"/>
      </w:pPr>
      <w:r>
        <w:rPr>
          <w:bCs/>
          <w:b/>
        </w:rPr>
        <w:t xml:space="preserve">Global Manufacturing Systems Ltd.</w:t>
      </w:r>
    </w:p>
    <w:p>
      <w:pPr>
        <w:pStyle w:val="BodyText"/>
      </w:pPr>
      <w:r>
        <w:t xml:space="preserve">Production Facility B</w:t>
      </w:r>
    </w:p>
    <w:p>
      <w:pPr>
        <w:pStyle w:val="BodyText"/>
      </w:pPr>
      <w:r>
        <w:t xml:space="preserve">Jinqiao Export Processing Zone</w:t>
      </w:r>
    </w:p>
    <w:p>
      <w:pPr>
        <w:pStyle w:val="BodyText"/>
      </w:pPr>
      <w:r>
        <w:t xml:space="preserve">Pudong New Area, Shanghai, China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</w:t>
            </w:r>
            <w:r>
              <w:br/>
            </w:r>
            <w:r>
              <w:t xml:space="preserve">Strategic planning and feasibility analysis for collaborative robot (cobot) integration within the Shanghai assembly line. Includes site survey and safety compliance assessment according to GB/T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System Programming &amp; Configuration</w:t>
            </w:r>
            <w:r>
              <w:br/>
            </w:r>
            <w:r>
              <w:t xml:space="preserve">Advanced kinematic programming for 6-axis industrial manipulators. Development of custom logic scripts for pick-and-place operations and real-time sensor feedback loops.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Integration &amp; Calibration</w:t>
            </w:r>
            <w:r>
              <w:br/>
            </w:r>
            <w:r>
              <w:t xml:space="preserve">Physical installation of end-effectors, vision systems, and safety light curtains. Precision calibration of robotic arms to ensure sub-millimeter accuracy required for high-volume manufacturing.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PLC Interface Development</w:t>
            </w:r>
            <w:r>
              <w:br/>
            </w:r>
            <w:r>
              <w:t xml:space="preserve">Engineering services to establish robust communication protocols (EtherCAT/Profinet) between the Robotics Engineer's control units and the existing factory PLC infrastructure.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</w:t>
            </w:r>
            <w:r>
              <w:br/>
            </w:r>
            <w:r>
              <w:t xml:space="preserve">Comprehensive training session for local operators on robot maintenance and emergency stop procedures. Delivery of technical manuals and wiring diagrams.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254,000.00 CNY</w:t>
      </w:r>
    </w:p>
    <w:p>
      <w:pPr>
        <w:pStyle w:val="BodyText"/>
      </w:pPr>
      <w:r>
        <w:t xml:space="preserve">VAT (6% - Technical Services):</w:t>
      </w:r>
      <w:r>
        <w:t xml:space="preserve"> </w:t>
      </w:r>
      <w:r>
        <w:t xml:space="preserve">15,240.00 CNY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269,240.00 CNY</w:t>
      </w:r>
    </w:p>
    <w:bookmarkStart w:id="24" w:name="X7c284cb4b8523f2391e6583c95010bab028d47a"/>
    <w:p>
      <w:pPr>
        <w:pStyle w:val="Heading4"/>
      </w:pPr>
      <w:r>
        <w:t xml:space="preserve">Terms and Conditions &amp; Payment Instructions</w:t>
      </w:r>
    </w:p>
    <w:p>
      <w:pPr>
        <w:pStyle w:val="FirstParagraph"/>
      </w:pPr>
      <w:r>
        <w:rPr>
          <w:bCs/>
          <w:b/>
        </w:rPr>
        <w:t xml:space="preserve">1. Payment Terms:</w:t>
      </w:r>
      <w:r>
        <w:t xml:space="preserve"> </w:t>
      </w:r>
      <w:r>
        <w:t xml:space="preserve">Payment is due within 30 days of the invoice date. Late payments may incur a penalty interest rate of 0.05% per day.</w:t>
      </w:r>
    </w:p>
    <w:p>
      <w:pPr>
        <w:pStyle w:val="BodyText"/>
      </w:pPr>
      <w:r>
        <w:rPr>
          <w:bCs/>
          <w:b/>
        </w:rPr>
        <w:t xml:space="preserve">2. Banking Details:</w:t>
      </w:r>
      <w:r>
        <w:t xml:space="preserve"> </w:t>
      </w:r>
      <w:r>
        <w:t xml:space="preserve">Please remit payment via wire transfer to the following account: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China, Shanghai Pudong Branch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Shanghai Apex Robotics Solutions Co., Ltd.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4523 8899 1122 3344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BKCHCNBJ300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CNY (Chinese Yuan)</w:t>
      </w:r>
    </w:p>
    <w:p>
      <w:pPr>
        <w:pStyle w:val="FirstParagraph"/>
      </w:pPr>
      <w:r>
        <w:rPr>
          <w:bCs/>
          <w:b/>
        </w:rPr>
        <w:t xml:space="preserve">3. Scope of Work:</w:t>
      </w:r>
      <w:r>
        <w:t xml:space="preserve"> </w:t>
      </w:r>
      <w:r>
        <w:t xml:space="preserve">This invoice covers professional services rendered by certified Robotics Engineers specializing in industrial automation. All work has been performed in accordance with the specifications agreed upon in Contract #SH-ROBO-2023-04.</w:t>
      </w:r>
    </w:p>
    <w:p>
      <w:pPr>
        <w:pStyle w:val="BodyText"/>
      </w:pPr>
      <w:r>
        <w:rPr>
          <w:bCs/>
          <w:b/>
        </w:rPr>
        <w:t xml:space="preserve">4. Warranty:</w:t>
      </w:r>
      <w:r>
        <w:t xml:space="preserve"> </w:t>
      </w:r>
      <w:r>
        <w:t xml:space="preserve">A 90-day warranty on programming logic and integration stability is included. Hardware warranties are provided directly by the manufacturer.</w:t>
      </w:r>
    </w:p>
    <w:p>
      <w:pPr>
        <w:pStyle w:val="BodyText"/>
      </w:pPr>
      <w:r>
        <w:rPr>
          <w:bCs/>
          <w:b/>
        </w:rPr>
        <w:t xml:space="preserve">5. Jurisdiction:</w:t>
      </w:r>
      <w:r>
        <w:t xml:space="preserve"> </w:t>
      </w:r>
      <w:r>
        <w:t xml:space="preserve">This invoice and the associated services are governed by the laws of the People's Republic of China.</w:t>
      </w:r>
    </w:p>
    <w:bookmarkEnd w:id="24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Li Ming, Chief Technology Officer</w:t>
      </w:r>
    </w:p>
    <w:p>
      <w:pPr>
        <w:pStyle w:val="BodyText"/>
      </w:pPr>
      <w:r>
        <w:t xml:space="preserve">Shanghai Apex Robotics Solutions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Name: ____________________</w:t>
      </w:r>
    </w:p>
    <w:p>
      <w:pPr>
        <w:pStyle w:val="BodyText"/>
      </w:pPr>
      <w:r>
        <w:t xml:space="preserve">Thank you for your business. Shanghai Apex Robotics Solutions is committed to advancing automation technology in China Shanghai and beyond.</w:t>
      </w:r>
    </w:p>
    <w:p>
      <w:pPr>
        <w:pStyle w:val="BodyText"/>
      </w:pPr>
      <w:r>
        <w:t xml:space="preserve">This is a computer-generated invoice and does not require a physical stamp to be valid, though a company seal may be provided upon request.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2026-10-10T02:16:24Z</dcterms:created>
  <dcterms:modified xsi:type="dcterms:W3CDTF">2026-10-10T02:16:24Z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