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Robotics</w:t>
      </w:r>
      <w:r>
        <w:t xml:space="preserve"> </w:t>
      </w:r>
      <w:r>
        <w:t xml:space="preserve">Engineering</w:t>
      </w:r>
      <w:r>
        <w:t xml:space="preserve"> </w:t>
      </w:r>
      <w:r>
        <w:t xml:space="preserve">Services</w:t>
      </w:r>
    </w:p>
    <w:bookmarkStart w:id="20" w:name="advanced-robotics-solutions"/>
    <w:p>
      <w:pPr>
        <w:pStyle w:val="Heading1"/>
      </w:pPr>
      <w:r>
        <w:t xml:space="preserve">Advanced Robotics Solutions</w:t>
      </w:r>
    </w:p>
    <w:p>
      <w:pPr>
        <w:pStyle w:val="FirstParagraph"/>
      </w:pPr>
      <w:r>
        <w:t xml:space="preserve">Specialized Engineering &amp; Automation</w:t>
      </w:r>
    </w:p>
    <w:p>
      <w:pPr>
        <w:pStyle w:val="BodyText"/>
      </w:pPr>
      <w:r>
        <w:t xml:space="preserve">123 Avenue de la Paix, Gombe</w:t>
      </w:r>
    </w:p>
    <w:p>
      <w:pPr>
        <w:pStyle w:val="BodyText"/>
      </w:pPr>
      <w:r>
        <w:t xml:space="preserve">Kinshasa, DR Congo</w:t>
      </w:r>
    </w:p>
    <w:p>
      <w:pPr>
        <w:pStyle w:val="BodyText"/>
      </w:pPr>
      <w:r>
        <w:t xml:space="preserve">Email: billing@advancedrobotics.cd</w:t>
      </w:r>
    </w:p>
    <w:p>
      <w:pPr>
        <w:pStyle w:val="BodyText"/>
      </w:pPr>
      <w:r>
        <w:t xml:space="preserve">Phone: +243 81 000 0000</w:t>
      </w:r>
    </w:p>
    <w:p>
      <w:pPr>
        <w:pStyle w:val="BodyText"/>
      </w:pPr>
      <w:r>
        <w:t xml:space="preserve">Tax ID: RC-KIN-2023-ROBO-001</w:t>
      </w:r>
    </w:p>
    <w:bookmarkEnd w:id="20"/>
    <w:bookmarkStart w:id="21" w:name="invoice"/>
    <w:p>
      <w:pPr>
        <w:pStyle w:val="Heading2"/>
      </w:pPr>
      <w:r>
        <w:t xml:space="preserve">INVOICE</w:t>
      </w:r>
    </w:p>
    <w:p>
      <w:pPr>
        <w:pStyle w:val="FirstParagraph"/>
      </w:pPr>
      <w:r>
        <w:t xml:space="preserve">Official Payment Request</w:t>
      </w:r>
    </w:p>
    <w:bookmarkEnd w:id="21"/>
    <w:p>
      <w:pPr>
        <w:pStyle w:val="BodyText"/>
      </w:pPr>
      <w:r>
        <w:t xml:space="preserve">Bill To:</w:t>
      </w:r>
    </w:p>
    <w:p>
      <w:pPr>
        <w:pStyle w:val="BodyText"/>
      </w:pPr>
      <w:r>
        <w:rPr>
          <w:bCs/>
          <w:b/>
        </w:rPr>
        <w:t xml:space="preserve">Kinshasa Industrial Automation Ltd.</w:t>
      </w:r>
    </w:p>
    <w:p>
      <w:pPr>
        <w:pStyle w:val="BodyText"/>
      </w:pPr>
      <w:r>
        <w:t xml:space="preserve">Attn: Procurement Department</w:t>
      </w:r>
    </w:p>
    <w:p>
      <w:pPr>
        <w:pStyle w:val="BodyText"/>
      </w:pPr>
      <w:r>
        <w:t xml:space="preserve">45 Boulevard du 30 Juin</w:t>
      </w:r>
    </w:p>
    <w:p>
      <w:pPr>
        <w:pStyle w:val="BodyText"/>
      </w:pPr>
      <w:r>
        <w:t xml:space="preserve">Limete Industrial Zone</w:t>
      </w:r>
    </w:p>
    <w:p>
      <w:pPr>
        <w:pStyle w:val="BodyText"/>
      </w:pPr>
      <w:r>
        <w:t xml:space="preserve">Kinshasa, DR Congo</w:t>
      </w:r>
    </w:p>
    <w:p>
      <w:pPr>
        <w:pStyle w:val="BodyText"/>
      </w:pPr>
      <w:r>
        <w:t xml:space="preserve">Invoice Details:</w:t>
      </w:r>
    </w:p>
    <w:p>
      <w:pPr>
        <w:pStyle w:val="BodyText"/>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Service Period:</w:t>
      </w:r>
      <w:r>
        <w:t xml:space="preserve"> </w:t>
      </w:r>
      <w:r>
        <w:t xml:space="preserve">October 1 - October 20, 2023</w:t>
      </w:r>
    </w:p>
    <w:p>
      <w:pPr>
        <w:pStyle w:val="BodyText"/>
      </w:pPr>
      <w:r>
        <w:rPr>
          <w:bCs/>
          <w:b/>
        </w:rPr>
        <w:t xml:space="preserve">Currency:</w:t>
      </w:r>
      <w:r>
        <w:t xml:space="preserve"> </w:t>
      </w:r>
      <w:r>
        <w:t xml:space="preserve">USD (United States Dollar)</w:t>
      </w:r>
    </w:p>
    <w:p>
      <w:pPr>
        <w:pStyle w:val="BodyText"/>
      </w:pPr>
      <w:r>
        <w:t xml:space="preserve">Description of Services Rendered:</w:t>
      </w:r>
    </w:p>
    <w:p>
      <w:pPr>
        <w:pStyle w:val="BodyText"/>
      </w:pPr>
      <w:r>
        <w:t xml:space="preserve">This Invoice serves as a formal request for payment for professional Robotics Engineer services provided in Kinshasa, DR Congo. The services detailed below were executed to enhance industrial automation capabilities, ensuring compliance with local safety standards and international engineering best practices.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Hours/Qty</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Site Assessment &amp; Feasibility Study:</w:t>
            </w:r>
            <w:r>
              <w:t xml:space="preserve"> </w:t>
            </w:r>
            <w:r>
              <w:t xml:space="preserve">Comprehensive evaluation of the client's manufacturing floor in Kinshasa to determine optimal placement for robotic arms. Included analysis of power supply stability and network infrastructure requirements specific to the DR Congo grid environment.</w:t>
            </w:r>
          </w:p>
        </w:tc>
        <w:tc>
          <w:tcPr/>
          <w:p>
            <w:pPr>
              <w:pStyle w:val="Compact"/>
              <w:jc w:val="left"/>
            </w:pPr>
            <w:r>
              <w:t xml:space="preserve">16</w:t>
            </w:r>
          </w:p>
        </w:tc>
        <w:tc>
          <w:tcPr/>
          <w:p>
            <w:pPr>
              <w:pStyle w:val="Compact"/>
              <w:jc w:val="left"/>
            </w:pPr>
            <w:r>
              <w:t xml:space="preserve">150.00</w:t>
            </w:r>
          </w:p>
        </w:tc>
        <w:tc>
          <w:tcPr/>
          <w:p>
            <w:pPr>
              <w:pStyle w:val="Compact"/>
              <w:jc w:val="left"/>
            </w:pPr>
            <w:r>
              <w:t xml:space="preserve">2,400.00</w:t>
            </w:r>
          </w:p>
        </w:tc>
      </w:tr>
      <w:tr>
        <w:tc>
          <w:tcPr/>
          <w:p>
            <w:pPr>
              <w:pStyle w:val="Compact"/>
              <w:jc w:val="left"/>
            </w:pPr>
            <w:r>
              <w:t xml:space="preserve">2</w:t>
            </w:r>
          </w:p>
        </w:tc>
        <w:tc>
          <w:tcPr/>
          <w:p>
            <w:pPr>
              <w:pStyle w:val="Compact"/>
              <w:jc w:val="left"/>
            </w:pPr>
            <w:r>
              <w:rPr>
                <w:bCs/>
                <w:b/>
              </w:rPr>
              <w:t xml:space="preserve">Robotics System Design &amp; Architecture:</w:t>
            </w:r>
            <w:r>
              <w:t xml:space="preserve"> </w:t>
            </w:r>
            <w:r>
              <w:t xml:space="preserve">Development of custom control algorithms and kinematic modeling for the assembly line robots. This phase involved selecting hardware compatible with the tropical climate conditions of Kinshasa to ensure longevity and reduced maintenance downtime.</w:t>
            </w:r>
          </w:p>
        </w:tc>
        <w:tc>
          <w:tcPr/>
          <w:p>
            <w:pPr>
              <w:pStyle w:val="Compact"/>
              <w:jc w:val="left"/>
            </w:pPr>
            <w:r>
              <w:t xml:space="preserve">40</w:t>
            </w:r>
          </w:p>
        </w:tc>
        <w:tc>
          <w:tcPr/>
          <w:p>
            <w:pPr>
              <w:pStyle w:val="Compact"/>
              <w:jc w:val="left"/>
            </w:pPr>
            <w:r>
              <w:t xml:space="preserve">175.00</w:t>
            </w:r>
          </w:p>
        </w:tc>
        <w:tc>
          <w:tcPr/>
          <w:p>
            <w:pPr>
              <w:pStyle w:val="Compact"/>
              <w:jc w:val="left"/>
            </w:pPr>
            <w:r>
              <w:t xml:space="preserve">7,000.00</w:t>
            </w:r>
          </w:p>
        </w:tc>
      </w:tr>
      <w:tr>
        <w:tc>
          <w:tcPr/>
          <w:p>
            <w:pPr>
              <w:pStyle w:val="Compact"/>
              <w:jc w:val="left"/>
            </w:pPr>
            <w:r>
              <w:t xml:space="preserve">3</w:t>
            </w:r>
          </w:p>
        </w:tc>
        <w:tc>
          <w:tcPr/>
          <w:p>
            <w:pPr>
              <w:pStyle w:val="Compact"/>
              <w:jc w:val="left"/>
            </w:pPr>
            <w:r>
              <w:rPr>
                <w:bCs/>
                <w:b/>
              </w:rPr>
              <w:t xml:space="preserve">Hardware Installation &amp; Integration:</w:t>
            </w:r>
            <w:r>
              <w:t xml:space="preserve"> </w:t>
            </w:r>
            <w:r>
              <w:t xml:space="preserve">Physical installation of collaborative robots (cobots) and end-effectors. Integration with existing PLC systems and SCADA interfaces. Ensured all cabling and safety fencing met local DR Congo industrial safety regulations.</w:t>
            </w:r>
          </w:p>
        </w:tc>
        <w:tc>
          <w:tcPr/>
          <w:p>
            <w:pPr>
              <w:pStyle w:val="Compact"/>
              <w:jc w:val="left"/>
            </w:pPr>
            <w:r>
              <w:t xml:space="preserve">32</w:t>
            </w:r>
          </w:p>
        </w:tc>
        <w:tc>
          <w:tcPr/>
          <w:p>
            <w:pPr>
              <w:pStyle w:val="Compact"/>
              <w:jc w:val="left"/>
            </w:pPr>
            <w:r>
              <w:t xml:space="preserve">160.00</w:t>
            </w:r>
          </w:p>
        </w:tc>
        <w:tc>
          <w:tcPr/>
          <w:p>
            <w:pPr>
              <w:pStyle w:val="Compact"/>
              <w:jc w:val="left"/>
            </w:pPr>
            <w:r>
              <w:t xml:space="preserve">5,120.00</w:t>
            </w:r>
          </w:p>
        </w:tc>
      </w:tr>
      <w:tr>
        <w:tc>
          <w:tcPr/>
          <w:p>
            <w:pPr>
              <w:pStyle w:val="Compact"/>
              <w:jc w:val="left"/>
            </w:pPr>
            <w:r>
              <w:t xml:space="preserve">4</w:t>
            </w:r>
          </w:p>
        </w:tc>
        <w:tc>
          <w:tcPr/>
          <w:p>
            <w:pPr>
              <w:pStyle w:val="Compact"/>
              <w:jc w:val="left"/>
            </w:pPr>
            <w:r>
              <w:rPr>
                <w:bCs/>
                <w:b/>
              </w:rPr>
              <w:t xml:space="preserve">Software Configuration &amp; Programming:</w:t>
            </w:r>
            <w:r>
              <w:t xml:space="preserve"> </w:t>
            </w:r>
            <w:r>
              <w:t xml:space="preserve">Writing and debugging low-level firmware and high-level task logic. Implementation of computer vision modules for quality control. Calibration of sensors to account for ambient light conditions typical of the Kinshasa facility.</w:t>
            </w:r>
          </w:p>
        </w:tc>
        <w:tc>
          <w:tcPr/>
          <w:p>
            <w:pPr>
              <w:pStyle w:val="Compact"/>
              <w:jc w:val="left"/>
            </w:pPr>
            <w:r>
              <w:t xml:space="preserve">48</w:t>
            </w:r>
          </w:p>
        </w:tc>
        <w:tc>
          <w:tcPr/>
          <w:p>
            <w:pPr>
              <w:pStyle w:val="Compact"/>
              <w:jc w:val="left"/>
            </w:pPr>
            <w:r>
              <w:t xml:space="preserve">180.00</w:t>
            </w:r>
          </w:p>
        </w:tc>
        <w:tc>
          <w:tcPr/>
          <w:p>
            <w:pPr>
              <w:pStyle w:val="Compact"/>
              <w:jc w:val="left"/>
            </w:pPr>
            <w:r>
              <w:t xml:space="preserve">8,640.00</w:t>
            </w:r>
          </w:p>
        </w:tc>
      </w:tr>
      <w:tr>
        <w:tc>
          <w:tcPr/>
          <w:p>
            <w:pPr>
              <w:pStyle w:val="Compact"/>
              <w:jc w:val="left"/>
            </w:pPr>
            <w:r>
              <w:t xml:space="preserve">5</w:t>
            </w:r>
          </w:p>
        </w:tc>
        <w:tc>
          <w:tcPr/>
          <w:p>
            <w:pPr>
              <w:pStyle w:val="Compact"/>
              <w:jc w:val="left"/>
            </w:pPr>
            <w:r>
              <w:rPr>
                <w:bCs/>
                <w:b/>
              </w:rPr>
              <w:t xml:space="preserve">Staff Training &amp; Knowledge Transfer:</w:t>
            </w:r>
            <w:r>
              <w:t xml:space="preserve"> </w:t>
            </w:r>
            <w:r>
              <w:t xml:space="preserve">Conducting on-site workshops for local Kinshasa engineering staff. Topics included basic troubleshooting, safety protocols, and routine maintenance of the robotic systems. Provided bilingual documentation (English/French).</w:t>
            </w:r>
          </w:p>
        </w:tc>
        <w:tc>
          <w:tcPr/>
          <w:p>
            <w:pPr>
              <w:pStyle w:val="Compact"/>
              <w:jc w:val="left"/>
            </w:pPr>
            <w:r>
              <w:t xml:space="preserve">12</w:t>
            </w:r>
          </w:p>
        </w:tc>
        <w:tc>
          <w:tcPr/>
          <w:p>
            <w:pPr>
              <w:pStyle w:val="Compact"/>
              <w:jc w:val="left"/>
            </w:pPr>
            <w:r>
              <w:t xml:space="preserve">140.00</w:t>
            </w:r>
          </w:p>
        </w:tc>
        <w:tc>
          <w:tcPr/>
          <w:p>
            <w:pPr>
              <w:pStyle w:val="Compact"/>
              <w:jc w:val="left"/>
            </w:pPr>
            <w:r>
              <w:t xml:space="preserve">1,680.00</w:t>
            </w:r>
          </w:p>
        </w:tc>
      </w:tr>
      <w:tr>
        <w:tc>
          <w:tcPr/>
          <w:p>
            <w:pPr>
              <w:pStyle w:val="Compact"/>
              <w:jc w:val="left"/>
            </w:pPr>
            <w:r>
              <w:t xml:space="preserve">6</w:t>
            </w:r>
          </w:p>
        </w:tc>
        <w:tc>
          <w:tcPr/>
          <w:p>
            <w:pPr>
              <w:pStyle w:val="Compact"/>
              <w:jc w:val="left"/>
            </w:pPr>
            <w:r>
              <w:rPr>
                <w:bCs/>
                <w:b/>
              </w:rPr>
              <w:t xml:space="preserve">Project Management &amp; Reporting:</w:t>
            </w:r>
            <w:r>
              <w:t xml:space="preserve"> </w:t>
            </w:r>
            <w:r>
              <w:t xml:space="preserve">Coordination of logistics within Kinshasa, management of vendor relationships, and preparation of technical reports for stakeholders. Ensured timely delivery of milestones despite local logistical challenges.</w:t>
            </w:r>
          </w:p>
        </w:tc>
        <w:tc>
          <w:tcPr/>
          <w:p>
            <w:pPr>
              <w:pStyle w:val="Compact"/>
              <w:jc w:val="left"/>
            </w:pPr>
            <w:r>
              <w:t xml:space="preserve">20</w:t>
            </w:r>
          </w:p>
        </w:tc>
        <w:tc>
          <w:tcPr/>
          <w:p>
            <w:pPr>
              <w:pStyle w:val="Compact"/>
              <w:jc w:val="left"/>
            </w:pPr>
            <w:r>
              <w:t xml:space="preserve">130.00</w:t>
            </w:r>
          </w:p>
        </w:tc>
        <w:tc>
          <w:tcPr/>
          <w:p>
            <w:pPr>
              <w:pStyle w:val="Compact"/>
              <w:jc w:val="left"/>
            </w:pPr>
            <w:r>
              <w:t xml:space="preserve">2,600.00</w:t>
            </w:r>
          </w:p>
        </w:tc>
      </w:tr>
    </w:tbl>
    <w:p>
      <w:pPr>
        <w:pStyle w:val="BodyText"/>
      </w:pPr>
      <w:r>
        <w:t xml:space="preserve">Subtotal:</w:t>
      </w:r>
      <w:r>
        <w:t xml:space="preserve"> </w:t>
      </w:r>
      <w:r>
        <w:t xml:space="preserve">$27,440.00</w:t>
      </w:r>
    </w:p>
    <w:p>
      <w:pPr>
        <w:pStyle w:val="BodyText"/>
      </w:pPr>
      <w:r>
        <w:t xml:space="preserve">Tax (0% - Exempt per Contract):</w:t>
      </w:r>
      <w:r>
        <w:t xml:space="preserve"> </w:t>
      </w:r>
      <w:r>
        <w:t xml:space="preserve">$0.00</w:t>
      </w:r>
    </w:p>
    <w:p>
      <w:pPr>
        <w:pStyle w:val="BodyText"/>
      </w:pPr>
      <w:r>
        <w:t xml:space="preserve">Shipping/Logistics Surcharge:</w:t>
      </w:r>
      <w:r>
        <w:t xml:space="preserve"> </w:t>
      </w:r>
      <w:r>
        <w:t xml:space="preserve">$250.00</w:t>
      </w:r>
    </w:p>
    <w:p>
      <w:pPr>
        <w:pStyle w:val="BodyText"/>
      </w:pPr>
      <w:r>
        <w:t xml:space="preserve">Total Due:</w:t>
      </w:r>
      <w:r>
        <w:t xml:space="preserve"> </w:t>
      </w:r>
      <w:r>
        <w:t xml:space="preserve">$27,690.00</w:t>
      </w:r>
    </w:p>
    <w:bookmarkStart w:id="22" w:name="payment-terms-instructions"/>
    <w:p>
      <w:pPr>
        <w:pStyle w:val="Heading3"/>
      </w:pPr>
      <w:r>
        <w:t xml:space="preserve">Payment Terms &amp; Instructions:</w:t>
      </w:r>
    </w:p>
    <w:p>
      <w:pPr>
        <w:pStyle w:val="FirstParagraph"/>
      </w:pPr>
      <w:r>
        <w:t xml:space="preserve">Payment is due within 30 days of the invoice date. Please make payments via bank transfer to the following account:</w:t>
      </w:r>
    </w:p>
    <w:p>
      <w:pPr>
        <w:pStyle w:val="BodyText"/>
      </w:pPr>
      <w:r>
        <w:rPr>
          <w:bCs/>
          <w:b/>
        </w:rPr>
        <w:t xml:space="preserve">Bank Name:</w:t>
      </w:r>
      <w:r>
        <w:t xml:space="preserve"> </w:t>
      </w:r>
      <w:r>
        <w:t xml:space="preserve">Ecobank DR Congo</w:t>
      </w:r>
      <w:r>
        <w:br/>
      </w:r>
      <w:r>
        <w:rPr>
          <w:bCs/>
          <w:b/>
        </w:rPr>
        <w:t xml:space="preserve">Account Name:</w:t>
      </w:r>
      <w:r>
        <w:t xml:space="preserve"> </w:t>
      </w:r>
      <w:r>
        <w:t xml:space="preserve">Advanced Robotics Solutions</w:t>
      </w:r>
      <w:r>
        <w:br/>
      </w:r>
      <w:r>
        <w:rPr>
          <w:bCs/>
          <w:b/>
        </w:rPr>
        <w:t xml:space="preserve">Account Number:</w:t>
      </w:r>
      <w:r>
        <w:t xml:space="preserve"> </w:t>
      </w:r>
      <w:r>
        <w:t xml:space="preserve">0012345678901</w:t>
      </w:r>
      <w:r>
        <w:br/>
      </w:r>
      <w:r>
        <w:rPr>
          <w:bCs/>
          <w:b/>
        </w:rPr>
        <w:t xml:space="preserve">SWIFT/BIC:</w:t>
      </w:r>
      <w:r>
        <w:t xml:space="preserve"> </w:t>
      </w:r>
      <w:r>
        <w:t xml:space="preserve">ECOBCDKI</w:t>
      </w:r>
      <w:r>
        <w:br/>
      </w:r>
      <w:r>
        <w:rPr>
          <w:bCs/>
          <w:b/>
        </w:rPr>
        <w:t xml:space="preserve">Reference:</w:t>
      </w:r>
      <w:r>
        <w:t xml:space="preserve"> </w:t>
      </w:r>
      <w:r>
        <w:t xml:space="preserve">INV-2023-10-045</w:t>
      </w:r>
    </w:p>
    <w:p>
      <w:pPr>
        <w:pStyle w:val="BodyText"/>
      </w:pPr>
      <w:r>
        <w:t xml:space="preserve">Late payments may incur a penalty of 1.5% per month. Please contact our finance department in Kinshasa if you have any questions regarding this Invoice or the Robotics Engineer services provided.</w:t>
      </w:r>
    </w:p>
    <w:bookmarkEnd w:id="22"/>
    <w:bookmarkStart w:id="23" w:name="service-warranty"/>
    <w:p>
      <w:pPr>
        <w:pStyle w:val="Heading3"/>
      </w:pPr>
      <w:r>
        <w:t xml:space="preserve">Service Warranty:</w:t>
      </w:r>
    </w:p>
    <w:p>
      <w:pPr>
        <w:pStyle w:val="FirstParagraph"/>
      </w:pPr>
      <w:r>
        <w:t xml:space="preserve">All engineering work and software configurations are guaranteed for 90 days from the date of final acceptance. This warranty covers defects in workmanship and code logic but does not cover hardware failures due to external factors or misuse.</w:t>
      </w:r>
    </w:p>
    <w:bookmarkEnd w:id="23"/>
    <w:p>
      <w:pPr>
        <w:pStyle w:val="BodyText"/>
      </w:pPr>
      <w:r>
        <w:rPr>
          <w:bCs/>
          <w:b/>
        </w:rPr>
        <w:t xml:space="preserve">Authorized Signature (Provider):</w:t>
      </w:r>
    </w:p>
    <w:p>
      <w:pPr>
        <w:pStyle w:val="BodyText"/>
      </w:pPr>
      <w:r>
        <w:t xml:space="preserve">John Doe</w:t>
      </w:r>
    </w:p>
    <w:p>
      <w:pPr>
        <w:pStyle w:val="BodyText"/>
      </w:pPr>
      <w:r>
        <w:t xml:space="preserve">Lead Robotics Engineer</w:t>
      </w:r>
    </w:p>
    <w:p>
      <w:pPr>
        <w:pStyle w:val="BodyText"/>
      </w:pPr>
      <w:r>
        <w:t xml:space="preserve">Advanced Robotics Solutions</w:t>
      </w:r>
    </w:p>
    <w:p>
      <w:pPr>
        <w:pStyle w:val="BodyText"/>
      </w:pPr>
      <w:r>
        <w:rPr>
          <w:bCs/>
          <w:b/>
        </w:rPr>
        <w:t xml:space="preserve">Received By (Client):</w:t>
      </w:r>
    </w:p>
    <w:p>
      <w:pPr>
        <w:pStyle w:val="BodyText"/>
      </w:pPr>
      <w:r>
        <w:t xml:space="preserve">__________________________</w:t>
      </w:r>
    </w:p>
    <w:p>
      <w:pPr>
        <w:pStyle w:val="BodyText"/>
      </w:pPr>
      <w:r>
        <w:t xml:space="preserve">Name &amp; Title</w:t>
      </w:r>
    </w:p>
    <w:p>
      <w:pPr>
        <w:pStyle w:val="BodyText"/>
      </w:pPr>
      <w:r>
        <w:t xml:space="preserve">Kinshasa Industrial Automation Ltd.</w:t>
      </w:r>
    </w:p>
    <w:p>
      <w:pPr>
        <w:pStyle w:val="BodyText"/>
      </w:pPr>
      <w:r>
        <w:t xml:space="preserve">This Invoice is a legally binding document generated by Advanced Robotics Solutions.</w:t>
      </w:r>
      <w:r>
        <w:br/>
      </w:r>
      <w:r>
        <w:t xml:space="preserve">Registered Office: Kinshasa, DR Congo.</w:t>
      </w:r>
      <w:r>
        <w:br/>
      </w:r>
      <w:r>
        <w:t xml:space="preserve">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Robotics Engineering Services</dc:title>
  <dc:creator/>
  <dc:language>en</dc:language>
  <cp:keywords/>
  <dcterms:created xsi:type="dcterms:W3CDTF">2026-10-10T06:12:41Z</dcterms:created>
  <dcterms:modified xsi:type="dcterms:W3CDTF">2026-10-10T06:12:41Z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