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robotics-solutions-pty-ltd"/>
    <w:p>
      <w:pPr>
        <w:pStyle w:val="Heading1"/>
      </w:pPr>
      <w:r>
        <w:t xml:space="preserve">Advanced Robotics Solutions (Pty) Ltd</w:t>
      </w:r>
    </w:p>
    <w:p>
      <w:pPr>
        <w:pStyle w:val="FirstParagraph"/>
      </w:pPr>
      <w:r>
        <w:t xml:space="preserve">Unit 42, Innovation Hub, 15 Main Street</w:t>
      </w:r>
    </w:p>
    <w:p>
      <w:pPr>
        <w:pStyle w:val="BodyText"/>
      </w:pPr>
      <w:r>
        <w:t xml:space="preserve">Sandton,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2196</w:t>
      </w:r>
    </w:p>
    <w:p>
      <w:pPr>
        <w:pStyle w:val="BodyText"/>
      </w:pPr>
      <w:r>
        <w:t xml:space="preserve">Registration No: 2018/123456/07</w:t>
      </w:r>
    </w:p>
    <w:p>
      <w:pPr>
        <w:pStyle w:val="BodyText"/>
      </w:pPr>
      <w:r>
        <w:t xml:space="preserve">VAT No: 4990123456</w:t>
      </w:r>
    </w:p>
    <w:p>
      <w:pPr>
        <w:pStyle w:val="BodyText"/>
      </w:pPr>
      <w:r>
        <w:t xml:space="preserve">Email: billing@advancedrobotics.co.za</w:t>
      </w:r>
    </w:p>
    <w:p>
      <w:pPr>
        <w:pStyle w:val="BodyText"/>
      </w:pPr>
      <w:r>
        <w:t xml:space="preserve">Phone: +27 11 555 0123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INV-2024-0892</w:t>
      </w:r>
    </w:p>
    <w:p>
      <w:pPr>
        <w:pStyle w:val="BodyText"/>
      </w:pPr>
      <w:r>
        <w:t xml:space="preserve">Date Issued: 15 October 2024</w:t>
      </w:r>
    </w:p>
    <w:p>
      <w:pPr>
        <w:pStyle w:val="BodyText"/>
      </w:pPr>
      <w:r>
        <w:t xml:space="preserve">Due Date: 15 November 2024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AutoManuf Industries (Pty)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78, Industrial Zone B</w:t>
      </w:r>
    </w:p>
    <w:p>
      <w:pPr>
        <w:pStyle w:val="BodyText"/>
      </w:pPr>
      <w:r>
        <w:t xml:space="preserve">Boksburg,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Metropolitan Area 1459</w:t>
      </w:r>
    </w:p>
    <w:p>
      <w:pPr>
        <w:pStyle w:val="BodyText"/>
      </w:pPr>
      <w:r>
        <w:t xml:space="preserve">VAT No: 4990987654</w:t>
      </w:r>
    </w:p>
    <w:p>
      <w:pPr>
        <w:pStyle w:val="BodyText"/>
      </w:pPr>
      <w:r>
        <w:t xml:space="preserve">Contact: Mr. Thabo Mokoena</w:t>
      </w:r>
    </w:p>
    <w:p>
      <w:pPr>
        <w:pStyle w:val="BodyText"/>
      </w:pPr>
      <w:r>
        <w:t xml:space="preserve">Email: procurement@automanuf.co.za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Automated Assembly Line Integration &amp; Robotics Engineer Consultation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Client Facility, Boksburg,</w:t>
      </w:r>
      <w:r>
        <w:t xml:space="preserve"> </w:t>
      </w:r>
      <w:r>
        <w:rPr>
          <w:bCs/>
          <w:b/>
        </w:rPr>
        <w:t xml:space="preserve">South Africa Johannesburg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Provision of specialized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services for the design, programming, and commissioning of collaborative robotic arms for automotive component assembly.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Initial Site Assessment &amp; Feasibility Study</w:t>
            </w:r>
            <w:r>
              <w:br/>
            </w:r>
            <w:r>
              <w:t xml:space="preserve">Comprehensive evaluation of existing assembly line infrastructure in</w:t>
            </w:r>
            <w:r>
              <w:t xml:space="preserve"> </w:t>
            </w:r>
            <w:r>
              <w:rPr>
                <w:bCs/>
                <w:b/>
              </w:rPr>
              <w:t xml:space="preserve">South Africa Johannesburg</w:t>
            </w:r>
            <w:r>
              <w:t xml:space="preserve">. Analysis of spatial constraints, power requirements, and safety protocols. Preparation of technical report outlining optimal robot placement and integration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System Design &amp; Simulation</w:t>
            </w:r>
            <w:r>
              <w:br/>
            </w:r>
            <w:r>
              <w:t xml:space="preserve">Development of 3D simulation models for robotic cell layout. Selection of appropriate collaborative robot models suited for the South African manufacturing environment. Design of end-effector tools and safety fencing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Programming &amp; Integration</w:t>
            </w:r>
            <w:r>
              <w:br/>
            </w:r>
            <w:r>
              <w:t xml:space="preserve">On-site programming of robotic arms using proprietary and open-source frameworks. Integration with existing PLC systems and conveyor belts. Implementation of vision systems for quality control. This service was performed directly at the</w:t>
            </w:r>
            <w:r>
              <w:t xml:space="preserve"> </w:t>
            </w:r>
            <w:r>
              <w:rPr>
                <w:bCs/>
                <w:b/>
              </w:rPr>
              <w:t xml:space="preserve">South Africa Johannesburg</w:t>
            </w:r>
            <w:r>
              <w:t xml:space="preserve"> </w:t>
            </w:r>
            <w:r>
              <w:t xml:space="preserve">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Commissioning &amp; Testing</w:t>
            </w:r>
            <w:r>
              <w:br/>
            </w:r>
            <w:r>
              <w:t xml:space="preserve">Full system commissioning including dry runs, load testing, and safety verification. Calibration of sensors and actuators. Ensuring compliance with South African Bureau of Standards (SABS) regulations for industrial robotics.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Robotics Engineer - Staff Training &amp; Documentation</w:t>
            </w:r>
            <w:r>
              <w:br/>
            </w:r>
            <w:r>
              <w:t xml:space="preserve">Conducting training sessions for client operators and maintenance staff on robot operation, basic troubleshooting, and safety procedures. Provision of detailed technical documentation, user manuals, and maintenance schedules.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Accommodation Expenses</w:t>
            </w:r>
            <w:r>
              <w:br/>
            </w:r>
            <w:r>
              <w:t xml:space="preserve">Reimbursable costs for travel between Sandton and Boksburg within the</w:t>
            </w:r>
            <w:r>
              <w:t xml:space="preserve"> </w:t>
            </w:r>
            <w:r>
              <w:rPr>
                <w:bCs/>
                <w:b/>
              </w:rPr>
              <w:t xml:space="preserve">South Africa Johannesburg</w:t>
            </w:r>
            <w:r>
              <w:t xml:space="preserve"> </w:t>
            </w:r>
            <w:r>
              <w:t xml:space="preserve">metropolitan area, including fuel, tolls, and overnight accommodation for the project team during intensive integration phases.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140,875.00 ZAR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Please make payment via Electronic Funds Transfer (EFT)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Robotics Solutions (Pty)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</w:t>
      </w:r>
      <w:r>
        <w:br/>
      </w:r>
      <w:r>
        <w:rPr>
          <w:bCs/>
          <w:b/>
        </w:rPr>
        <w:t xml:space="preserve">Branch Code:</w:t>
      </w:r>
      <w:r>
        <w:t xml:space="preserve"> </w:t>
      </w:r>
      <w:r>
        <w:t xml:space="preserve">051001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</w:t>
      </w:r>
      <w:r>
        <w:br/>
      </w:r>
      <w:r>
        <w:t xml:space="preserve">2. Late payments will incur interest at the prime rate plus 2% per month.</w:t>
      </w:r>
      <w:r>
        <w:br/>
      </w:r>
      <w:r>
        <w:t xml:space="preserve">3. All services provided by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team are subject to our standard service agreement.</w:t>
      </w:r>
      <w:r>
        <w:br/>
      </w:r>
      <w:r>
        <w:t xml:space="preserve">4.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services rendered in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and surrounding areas.</w:t>
      </w:r>
      <w:r>
        <w:br/>
      </w:r>
      <w:r>
        <w:t xml:space="preserve">5. Please quote the invoice number on all correspondence and payments.</w:t>
      </w:r>
      <w:r>
        <w:br/>
      </w:r>
      <w:r>
        <w:t xml:space="preserve">6. Any disputes regarding this invoice must be raised within 7 days of receipt.</w:t>
      </w:r>
    </w:p>
    <w:bookmarkEnd w:id="25"/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expertise.</w:t>
      </w:r>
    </w:p>
    <w:p>
      <w:pPr>
        <w:pStyle w:val="BodyText"/>
      </w:pPr>
      <w:r>
        <w:t xml:space="preserve">Advanced Robotics Solutions (Pty) Ltd |</w:t>
      </w:r>
      <w:r>
        <w:t xml:space="preserve"> </w:t>
      </w:r>
      <w:r>
        <w:rPr>
          <w:bCs/>
          <w:b/>
        </w:rPr>
        <w:t xml:space="preserve">South Africa Johannesburg</w:t>
      </w:r>
      <w:r>
        <w:t xml:space="preserve"> </w:t>
      </w:r>
      <w:r>
        <w:t xml:space="preserve">| www.advancedrobotics.co.za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2026-10-10T03:17:42Z</dcterms:created>
  <dcterms:modified xsi:type="dcterms:W3CDTF">2026-10-10T03:17:42Z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