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caracas-robotics-solutions-c.a."/>
    <w:p>
      <w:pPr>
        <w:pStyle w:val="Heading1"/>
      </w:pPr>
      <w:r>
        <w:t xml:space="preserve">CARACAS ROBOTICS SOLUTIONS C.A.</w:t>
      </w:r>
    </w:p>
    <w:p>
      <w:pPr>
        <w:pStyle w:val="FirstParagraph"/>
      </w:pPr>
      <w:r>
        <w:t xml:space="preserve">Av. Francisco de Miranda, Torre Empresarial</w:t>
      </w:r>
      <w:r>
        <w:br/>
      </w:r>
      <w:r>
        <w:t xml:space="preserve">Piso 12, Oficina 12-B</w:t>
      </w:r>
      <w:r>
        <w:br/>
      </w:r>
      <w:r>
        <w:t xml:space="preserve">Chacao, Caracas, Venezuela</w:t>
      </w:r>
      <w:r>
        <w:br/>
      </w:r>
      <w:r>
        <w:t xml:space="preserve">Phone: +58 (212) 555-0199</w:t>
      </w:r>
      <w:r>
        <w:br/>
      </w:r>
      <w:r>
        <w:t xml:space="preserve">Email: billing@caracasrobotics.com</w:t>
      </w:r>
      <w:r>
        <w:br/>
      </w:r>
      <w:r>
        <w:t xml:space="preserve">RIF: J-40987654-3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p>
      <w:pPr>
        <w:pStyle w:val="BodyText"/>
      </w:pPr>
      <w:r>
        <w:t xml:space="preserve">Bill To:</w:t>
      </w:r>
    </w:p>
    <w:p>
      <w:pPr>
        <w:pStyle w:val="BodyText"/>
      </w:pPr>
      <w:r>
        <w:rPr>
          <w:bCs/>
          <w:b/>
        </w:rPr>
        <w:t xml:space="preserve">Industrial Automation Corp.</w:t>
      </w:r>
      <w:r>
        <w:br/>
      </w:r>
      <w:r>
        <w:t xml:space="preserve">Attn: Procurement Department</w:t>
      </w:r>
      <w:r>
        <w:br/>
      </w:r>
      <w:r>
        <w:t xml:space="preserve">Zona Industrial El Hatillo</w:t>
      </w:r>
      <w:r>
        <w:br/>
      </w:r>
      <w:r>
        <w:t xml:space="preserve">Caracas, Venezuela</w:t>
      </w:r>
      <w:r>
        <w:br/>
      </w:r>
      <w:r>
        <w:t xml:space="preserve">Contact: Mr. Juan Perez</w:t>
      </w:r>
      <w:r>
        <w:br/>
      </w:r>
      <w:r>
        <w:t xml:space="preserve">Email: accounts@indauto-venezuela.com</w:t>
      </w:r>
    </w:p>
    <w:p>
      <w:pPr>
        <w:pStyle w:val="BodyText"/>
      </w:pPr>
      <w:r>
        <w:t xml:space="preserve">Project Reference:</w:t>
      </w:r>
    </w:p>
    <w:p>
      <w:pPr>
        <w:pStyle w:val="BodyText"/>
      </w:pPr>
      <w:r>
        <w:rPr>
          <w:bCs/>
          <w:b/>
        </w:rPr>
        <w:t xml:space="preserve">Project:</w:t>
      </w:r>
      <w:r>
        <w:t xml:space="preserve"> </w:t>
      </w:r>
      <w:r>
        <w:t xml:space="preserve">Automated Assembly Line Integration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Caracas Manufacturing Plant</w:t>
      </w:r>
      <w:r>
        <w:br/>
      </w:r>
      <w:r>
        <w:rPr>
          <w:bCs/>
          <w:b/>
        </w:rPr>
        <w:t xml:space="preserve">Contract ID:</w:t>
      </w:r>
      <w:r>
        <w:t xml:space="preserve"> </w:t>
      </w:r>
      <w:r>
        <w:t xml:space="preserve">CR-2023-088</w:t>
      </w:r>
      <w:r>
        <w:br/>
      </w:r>
      <w:r>
        <w:rPr>
          <w:bCs/>
          <w:b/>
        </w:rPr>
        <w:t xml:space="preserve">Service Period:</w:t>
      </w:r>
      <w:r>
        <w:t xml:space="preserve"> </w:t>
      </w:r>
      <w:r>
        <w:t xml:space="preserve">Sept 1, 2023 - Oct 20, 2023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Hours/Qty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Robotics Engineer Consultation:</w:t>
            </w:r>
            <w:r>
              <w:br/>
            </w:r>
            <w:r>
              <w:t xml:space="preserve">Comprehensive site analysis and feasibility study for robotic integration within the Caracas facility. Includes assessment of existing infrastructure, power requirements, and spatial constraints specific to the Venezuelan industrial environment.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System Architecture Design:</w:t>
            </w:r>
            <w:r>
              <w:br/>
            </w:r>
            <w:r>
              <w:t xml:space="preserve">Development of custom control systems for collaborative robots (cobots). Design includes PLC programming, HMI interface creation, and safety protocol implementation compliant with international standards adapted for local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Hardware Integration &amp; Installation:</w:t>
            </w:r>
            <w:r>
              <w:br/>
            </w:r>
            <w:r>
              <w:t xml:space="preserve">Physical installation of robotic arms and end-effectors. Configuration of sensors, vision systems, and communication networks. Troubleshooting hardware compatibility issues during deployment at the Caracas site.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Software Development &amp; Calibration:</w:t>
            </w:r>
            <w:r>
              <w:br/>
            </w:r>
            <w:r>
              <w:t xml:space="preserve">Custom software development for motion planning and task automation. Precision calibration of robotic systems to ensure accuracy within specified tolerances. Implementation of machine learning algorithms for quality control inspection.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$130.00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Staff Training &amp; Documentation:</w:t>
            </w:r>
            <w:r>
              <w:br/>
            </w:r>
            <w:r>
              <w:t xml:space="preserve">On-site training sessions for client personnel on operation, maintenance, and troubleshooting of robotic systems. Creation of comprehensive technical documentation and user manuals in Spanish and English.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$2,000.00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$29,300.00</w:t>
      </w:r>
    </w:p>
    <w:p>
      <w:pPr>
        <w:pStyle w:val="BodyText"/>
      </w:pPr>
      <w:r>
        <w:t xml:space="preserve">IVA (16%):</w:t>
      </w:r>
      <w:r>
        <w:t xml:space="preserve"> </w:t>
      </w:r>
      <w:r>
        <w:t xml:space="preserve">$4,688.00</w:t>
      </w:r>
    </w:p>
    <w:p>
      <w:pPr>
        <w:pStyle w:val="BodyText"/>
      </w:pPr>
      <w:r>
        <w:t xml:space="preserve">Discount (Early Payment):</w:t>
      </w:r>
      <w:r>
        <w:t xml:space="preserve"> </w:t>
      </w:r>
      <w:r>
        <w:t xml:space="preserve">-$0.00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$33,988.00</w:t>
      </w:r>
    </w:p>
    <w:p>
      <w:pPr>
        <w:pStyle w:val="BodyText"/>
      </w:pPr>
      <w:r>
        <w:t xml:space="preserve">Terms and Conditions:</w:t>
      </w:r>
    </w:p>
    <w:p>
      <w:pPr>
        <w:pStyle w:val="BodyText"/>
      </w:pPr>
      <w:r>
        <w:t xml:space="preserve">1. Payment is due within 30 days of invoice date. Late payments will incur a 2% monthly interest charge.</w:t>
      </w:r>
      <w:r>
        <w:br/>
      </w:r>
      <w:r>
        <w:t xml:space="preserve">2. All amounts are quoted in United States Dollars (USD) as per contract agreement.</w:t>
      </w:r>
      <w:r>
        <w:br/>
      </w:r>
      <w:r>
        <w:t xml:space="preserve">3. Services rendered by certified Robotics Engineers specializing in industrial automation.</w:t>
      </w:r>
      <w:r>
        <w:br/>
      </w:r>
      <w:r>
        <w:t xml:space="preserve">4. This invoice covers professional services only; hardware costs are billed separately.</w:t>
      </w:r>
      <w:r>
        <w:br/>
      </w:r>
      <w:r>
        <w:t xml:space="preserve">5. Payment can be made via bank transfer to our account in Caracas or through approved international payment methods.</w:t>
      </w:r>
      <w:r>
        <w:br/>
      </w:r>
      <w:r>
        <w:t xml:space="preserve">6. Any disputes regarding this invoice must be raised within 15 days of receipt.</w:t>
      </w:r>
      <w:r>
        <w:br/>
      </w:r>
      <w:r>
        <w:t xml:space="preserve">7. Caracas Robotics Solutions C.A. reserves the right to suspend services if payment terms are not met.</w:t>
      </w:r>
      <w:r>
        <w:br/>
      </w:r>
      <w:r>
        <w:t xml:space="preserve">8. All intellectual property developed during this project remains with the client upon full payment.</w:t>
      </w:r>
      <w:r>
        <w:br/>
      </w:r>
      <w:r>
        <w:t xml:space="preserve">9. This document serves as an official record of services provided in Venezuela.</w:t>
      </w:r>
      <w:r>
        <w:br/>
      </w:r>
      <w:r>
        <w:t xml:space="preserve">10. For questions regarding this invoice, please contact our billing department in Caracas.</w:t>
      </w:r>
    </w:p>
    <w:p>
      <w:pPr>
        <w:pStyle w:val="BodyText"/>
      </w:pPr>
      <w:r>
        <w:t xml:space="preserve">Payment Instructions:</w:t>
      </w:r>
    </w:p>
    <w:p>
      <w:pPr>
        <w:pStyle w:val="BodyText"/>
      </w:pPr>
      <w:r>
        <w:t xml:space="preserve">Bank: Banco Mercantil</w:t>
      </w:r>
      <w:r>
        <w:br/>
      </w:r>
      <w:r>
        <w:t xml:space="preserve">Account Name: Caracas Robotics Solutions C.A.</w:t>
      </w:r>
      <w:r>
        <w:br/>
      </w:r>
      <w:r>
        <w:t xml:space="preserve">Account Number: 0104-1234-56-7890123456</w:t>
      </w:r>
      <w:r>
        <w:br/>
      </w:r>
      <w:r>
        <w:t xml:space="preserve">RIF: J-40987654-3</w:t>
      </w:r>
      <w:r>
        <w:br/>
      </w:r>
      <w:r>
        <w:t xml:space="preserve">Branch: Caracas Central</w:t>
      </w:r>
      <w:r>
        <w:br/>
      </w:r>
      <w:r>
        <w:t xml:space="preserve">SWIFT/BIC: BMECVENC</w:t>
      </w:r>
    </w:p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Carlos Rodriguez</w:t>
      </w:r>
    </w:p>
    <w:p>
      <w:pPr>
        <w:pStyle w:val="BodyText"/>
      </w:pPr>
      <w:r>
        <w:t xml:space="preserve">Lead Robotics Engineer</w:t>
      </w:r>
    </w:p>
    <w:p>
      <w:pPr>
        <w:pStyle w:val="BodyText"/>
      </w:pPr>
      <w:r>
        <w:t xml:space="preserve">Caracas Robotics Solutions C.A.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</w:t>
      </w:r>
    </w:p>
    <w:p>
      <w:pPr>
        <w:pStyle w:val="BodyText"/>
      </w:pPr>
      <w:r>
        <w:t xml:space="preserve">Date: ___________________</w:t>
      </w:r>
    </w:p>
    <w:p>
      <w:pPr>
        <w:pStyle w:val="BodyText"/>
      </w:pPr>
      <w:r>
        <w:t xml:space="preserve">Industrial Automation Corp.</w:t>
      </w:r>
    </w:p>
    <w:p>
      <w:pPr>
        <w:pStyle w:val="BodyText"/>
      </w:pPr>
      <w:r>
        <w:t xml:space="preserve">Thank you for your business. Caracas Robotics Solutions C.A. is committed to advancing industrial automation in Venezuela.</w:t>
      </w:r>
    </w:p>
    <w:p>
      <w:pPr>
        <w:pStyle w:val="BodyText"/>
      </w:pPr>
      <w:r>
        <w:t xml:space="preserve">This is a computer-generated invoice and does not require a physical signature to be valid.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Robotics Engineering Services</dc:title>
  <dc:creator/>
  <dc:language>en</dc:language>
  <cp:keywords/>
  <dcterms:created xsi:type="dcterms:W3CDTF">2026-10-10T07:31:13Z</dcterms:created>
  <dcterms:modified xsi:type="dcterms:W3CDTF">2026-10-10T07:31:13Z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