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harare-robotics-solutions"/>
    <w:p>
      <w:pPr>
        <w:pStyle w:val="Heading1"/>
      </w:pPr>
      <w:r>
        <w:t xml:space="preserve">Harare Robotics Solutions</w:t>
      </w:r>
    </w:p>
    <w:p>
      <w:pPr>
        <w:pStyle w:val="FirstParagraph"/>
      </w:pPr>
      <w:r>
        <w:t xml:space="preserve">Advanced Automation &amp; Engineering Services</w:t>
      </w:r>
    </w:p>
    <w:p>
      <w:pPr>
        <w:pStyle w:val="BodyText"/>
      </w:pPr>
      <w:r>
        <w:t xml:space="preserve">Plot 45, Samora Machel Avenue</w:t>
      </w:r>
    </w:p>
    <w:p>
      <w:pPr>
        <w:pStyle w:val="BodyText"/>
      </w:pPr>
      <w:r>
        <w:t xml:space="preserve">Highlands,</w:t>
      </w:r>
      <w:r>
        <w:t xml:space="preserve"> </w:t>
      </w:r>
      <w:r>
        <w:rPr>
          <w:bCs/>
          <w:b/>
        </w:rPr>
        <w:t xml:space="preserve">Zimbabwe Harare</w:t>
      </w:r>
    </w:p>
    <w:p>
      <w:pPr>
        <w:pStyle w:val="BodyText"/>
      </w:pPr>
      <w:r>
        <w:t xml:space="preserve">Email: billing@hararobotics.co.zw</w:t>
      </w:r>
    </w:p>
    <w:p>
      <w:pPr>
        <w:pStyle w:val="BodyText"/>
      </w:pPr>
      <w:r>
        <w:t xml:space="preserve">Phone: +263 242 700 123</w:t>
      </w:r>
    </w:p>
    <w:p>
      <w:pPr>
        <w:pStyle w:val="BodyText"/>
      </w:pPr>
      <w:r>
        <w:t xml:space="preserve">Reg No: ZIM/ENG/2023/889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INV-ZW-2023-0045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Zimbabwe Industrial Automation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 Nelson Mandela Avenue</w:t>
      </w:r>
    </w:p>
    <w:p>
      <w:pPr>
        <w:pStyle w:val="BodyText"/>
      </w:pPr>
      <w:r>
        <w:t xml:space="preserve">Avondale,</w:t>
      </w:r>
      <w:r>
        <w:t xml:space="preserve"> </w:t>
      </w:r>
      <w:r>
        <w:rPr>
          <w:bCs/>
          <w:b/>
        </w:rPr>
        <w:t xml:space="preserve">Zimbabwe Harare</w:t>
      </w:r>
    </w:p>
    <w:p>
      <w:pPr>
        <w:pStyle w:val="BodyText"/>
      </w:pPr>
      <w:r>
        <w:t xml:space="preserve">Tax ID: ZIM-TAX-998877</w:t>
      </w:r>
    </w:p>
    <w:p>
      <w:pPr>
        <w:pStyle w:val="BodyText"/>
      </w:pPr>
      <w:r>
        <w:t xml:space="preserve">Description of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Consultation:</w:t>
            </w:r>
            <w:r>
              <w:t xml:space="preserve"> </w:t>
            </w:r>
            <w:r>
              <w:t xml:space="preserve">Comprehensive site assessment at the client's manufacturing facility in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. Analysis of current assembly line bottlenecks and feasibility study for integrating collaborative robotic arms (cobots) to enhance production efficiency.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Development of the technical blueprint for the new automated sorting system. This includes sensor integration, PLC programming logic, and safety compliance protocols tailored to Zimbabwean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&amp; Logistics:</w:t>
            </w:r>
            <w:r>
              <w:t xml:space="preserve"> </w:t>
            </w:r>
            <w:r>
              <w:t xml:space="preserve">Sourcing and shipping of specialized servo motors, LiDAR sensors, and control units. Includes customs clearance documentation and logistics coordination for delivery to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 </w:t>
            </w:r>
            <w:r>
              <w:t xml:space="preserve">warehouses.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Calibration:</w:t>
            </w:r>
            <w:r>
              <w:t xml:space="preserve"> </w:t>
            </w:r>
            <w:r>
              <w:t xml:space="preserve">Physical installation of robotic units by certified</w:t>
            </w:r>
            <w:r>
              <w:t xml:space="preserve"> </w:t>
            </w:r>
            <w:r>
              <w:rPr>
                <w:bCs/>
                <w:b/>
              </w:rPr>
              <w:t xml:space="preserve">Robotics Engineer</w:t>
            </w:r>
            <w:r>
              <w:t xml:space="preserve"> </w:t>
            </w:r>
            <w:r>
              <w:t xml:space="preserve">personnel. Includes mechanical alignment, electrical wiring, and initial calibration of end-effectors to ensure precision within 0.05mm tolerance.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Integration &amp; Testing:</w:t>
            </w:r>
            <w:r>
              <w:t xml:space="preserve"> </w:t>
            </w:r>
            <w:r>
              <w:t xml:space="preserve">Programming the robot operating system (ROS) to interface with existing factory SCADA systems. Includes stress testing, error handling implementation, and safety shutdown procedure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Workshop:</w:t>
            </w:r>
            <w:r>
              <w:t xml:space="preserve"> </w:t>
            </w:r>
            <w:r>
              <w:t xml:space="preserve">A two-day intensive training session for client operators and maintenance staff in</w:t>
            </w:r>
            <w:r>
              <w:t xml:space="preserve"> </w:t>
            </w:r>
            <w:r>
              <w:rPr>
                <w:bCs/>
                <w:b/>
              </w:rPr>
              <w:t xml:space="preserve">Zimbabwe Harare</w:t>
            </w:r>
            <w:r>
              <w:t xml:space="preserve">. Topics covered include daily operation, basic troubleshooting, and routine maintenance of the robotic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$18,100.00</w:t>
      </w:r>
    </w:p>
    <w:p>
      <w:pPr>
        <w:pStyle w:val="BodyText"/>
      </w:pPr>
      <w:r>
        <w:t xml:space="preserve">VAT (0% - Exempt under Tech Development Act):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Shipping &amp; Handling:</w:t>
      </w:r>
      <w:r>
        <w:t xml:space="preserve"> </w:t>
      </w:r>
      <w:r>
        <w:t xml:space="preserve">$350.00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$18,450.00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30 days of the invoice date. Payments can be made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CBZ Bank Plc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Head Office,</w:t>
      </w:r>
      <w:r>
        <w:t xml:space="preserve"> </w:t>
      </w:r>
      <w:r>
        <w:rPr>
          <w:bCs/>
          <w:b/>
        </w:rPr>
        <w:t xml:space="preserve">Zimbabwe Harare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Harare Robotics Solutions (Pvt)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123-456-7890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CBZZZWHA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United States Dollars (USD)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provided by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 are guaranteed for a period of 12 months from the date of commissioning.</w:t>
      </w:r>
    </w:p>
    <w:p>
      <w:pPr>
        <w:numPr>
          <w:ilvl w:val="0"/>
          <w:numId w:val="1002"/>
        </w:numPr>
        <w:pStyle w:val="Compact"/>
      </w:pPr>
      <w:r>
        <w:t xml:space="preserve">Late payments will incur a penalty interest rate of 2%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Intellectual property rights for custom software code developed during this project remain with Harare Robotics Solutions unless otherwise agreed in writing.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services rendered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and surrounding industrial zones.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must be raised within 14 days of receipt. Failure to do so will be considered acceptance of the charges.</w:t>
      </w:r>
    </w:p>
    <w:p>
      <w:pPr>
        <w:numPr>
          <w:ilvl w:val="0"/>
          <w:numId w:val="1002"/>
        </w:numPr>
        <w:pStyle w:val="Compact"/>
      </w:pPr>
      <w:r>
        <w:t xml:space="preserve">Prices are quoted in USD to mitigate currency fluctuation risks common in the region.</w:t>
      </w:r>
    </w:p>
    <w:bookmarkEnd w:id="22"/>
    <w:p>
      <w:pPr>
        <w:pStyle w:val="FirstParagraph"/>
      </w:pPr>
      <w:r>
        <w:rPr>
          <w:bCs/>
          <w:b/>
        </w:rPr>
        <w:t xml:space="preserve">Authorized By (Service Provider):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Dr. Tendai Moyo</w:t>
      </w:r>
    </w:p>
    <w:p>
      <w:pPr>
        <w:pStyle w:val="BodyText"/>
      </w:pPr>
      <w:r>
        <w:t xml:space="preserve">Lead Robotics Engineer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Harare Robotics Solutions. We are committed to driving innovation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through advanced engineering.</w:t>
      </w:r>
    </w:p>
    <w:p>
      <w:pPr>
        <w:pStyle w:val="BodyText"/>
      </w:pPr>
      <w:r>
        <w:t xml:space="preserve">Harare Robotics Solutions (Pvt) Ltd | Plot 45, Samora Machel Avenue, Highlands,</w:t>
      </w:r>
      <w:r>
        <w:t xml:space="preserve"> </w:t>
      </w:r>
      <w:r>
        <w:rPr>
          <w:bCs/>
          <w:b/>
        </w:rPr>
        <w:t xml:space="preserve">Zimbabwe Harare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2026-10-10T02:09:50Z</dcterms:created>
  <dcterms:modified xsi:type="dcterms:W3CDTF">2026-10-10T02:09:50Z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