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ridian-business-solutions-sarl"/>
    <w:p>
      <w:pPr>
        <w:pStyle w:val="Heading1"/>
      </w:pPr>
      <w:r>
        <w:t xml:space="preserve">Meridian Business Solutions SARL</w:t>
      </w:r>
    </w:p>
    <w:p>
      <w:pPr>
        <w:pStyle w:val="FirstParagraph"/>
      </w:pPr>
      <w:r>
        <w:t xml:space="preserve">128 Avenue des Champs-Élysées</w:t>
      </w:r>
    </w:p>
    <w:p>
      <w:pPr>
        <w:pStyle w:val="BodyText"/>
      </w:pPr>
      <w:r>
        <w:t xml:space="preserve">75008 Paris, France</w:t>
      </w:r>
    </w:p>
    <w:p>
      <w:pPr>
        <w:pStyle w:val="BodyText"/>
      </w:pPr>
      <w:r>
        <w:t xml:space="preserve">Tel: +33 1 42 68 35 90</w:t>
      </w:r>
    </w:p>
    <w:p>
      <w:pPr>
        <w:pStyle w:val="BodyText"/>
      </w:pPr>
      <w:r>
        <w:t xml:space="preserve">Email: billing@meridian-solutions.fr</w:t>
      </w:r>
    </w:p>
    <w:p>
      <w:pPr>
        <w:pStyle w:val="BodyText"/>
      </w:pPr>
      <w:r>
        <w:t xml:space="preserve">SIRET: 847 293 615 00027</w:t>
      </w:r>
    </w:p>
    <w:p>
      <w:pPr>
        <w:pStyle w:val="BodyText"/>
      </w:pPr>
      <w:r>
        <w:t xml:space="preserve">TVA Intracommunautaire: FR 42 847293615</w:t>
      </w:r>
    </w:p>
    <w:p>
      <w:pPr>
        <w:pStyle w:val="BodyText"/>
      </w:pPr>
      <w:r>
        <w:t xml:space="preserve">France Paris</w:t>
      </w:r>
    </w:p>
    <w:bookmarkEnd w:id="20"/>
    <w:bookmarkStart w:id="21" w:name="invoice"/>
    <w:p>
      <w:pPr>
        <w:pStyle w:val="Heading2"/>
      </w:pPr>
      <w:r>
        <w:t xml:space="preserve">INVOICE</w:t>
      </w:r>
    </w:p>
    <w:p>
      <w:pPr>
        <w:pStyle w:val="FirstParagraph"/>
      </w:pPr>
      <w:r>
        <w:t xml:space="preserve">Invoice Number: INV-2025-0847</w:t>
      </w:r>
    </w:p>
    <w:p>
      <w:pPr>
        <w:pStyle w:val="BodyText"/>
      </w:pPr>
      <w:r>
        <w:t xml:space="preserve">Date of Issue: 15 June 2025</w:t>
      </w:r>
    </w:p>
    <w:p>
      <w:pPr>
        <w:pStyle w:val="BodyText"/>
      </w:pPr>
      <w:r>
        <w:t xml:space="preserve">Due Date: 15 July 2025</w:t>
      </w:r>
    </w:p>
    <w:p>
      <w:pPr>
        <w:pStyle w:val="BodyText"/>
      </w:pPr>
      <w:r>
        <w:t xml:space="preserve">Reference: SE-CONTRACT-2025-031</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Groupe Horizon International SA</w:t>
      </w:r>
    </w:p>
    <w:p>
      <w:pPr>
        <w:pStyle w:val="BodyText"/>
      </w:pPr>
      <w:r>
        <w:rPr>
          <w:bCs/>
          <w:b/>
        </w:rPr>
        <w:t xml:space="preserve">Address:</w:t>
      </w:r>
      <w:r>
        <w:t xml:space="preserve"> </w:t>
      </w:r>
      <w:r>
        <w:t xml:space="preserve">45 Rue de Rivoli, 75001 Paris, France</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l.dubois@horizon-intl.fr</w:t>
      </w:r>
    </w:p>
    <w:p>
      <w:pPr>
        <w:pStyle w:val="BodyText"/>
      </w:pPr>
      <w:r>
        <w:rPr>
          <w:bCs/>
          <w:b/>
        </w:rPr>
        <w:t xml:space="preserve">VAT Number:</w:t>
      </w:r>
      <w:r>
        <w:t xml:space="preserve"> </w:t>
      </w:r>
      <w:r>
        <w:t xml:space="preserve">FR 18 562347891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Consultancy</w:t>
      </w:r>
    </w:p>
    <w:p>
      <w:pPr>
        <w:pStyle w:val="BodyText"/>
      </w:pPr>
      <w:r>
        <w:rPr>
          <w:bCs/>
          <w:b/>
        </w:rPr>
        <w:t xml:space="preserve">Location:</w:t>
      </w:r>
      <w:r>
        <w:t xml:space="preserve"> </w:t>
      </w:r>
      <w:r>
        <w:t xml:space="preserve">France Paris – Central Office</w:t>
      </w:r>
    </w:p>
    <w:p>
      <w:pPr>
        <w:pStyle w:val="BodyText"/>
      </w:pPr>
      <w:r>
        <w:rPr>
          <w:bCs/>
          <w:b/>
        </w:rPr>
        <w:t xml:space="preserve">Contract Period:</w:t>
      </w:r>
      <w:r>
        <w:t xml:space="preserve"> </w:t>
      </w:r>
      <w:r>
        <w:t xml:space="preserve">1 Jan 2025 – 31 Dec 2025</w:t>
      </w:r>
    </w:p>
    <w:p>
      <w:pPr>
        <w:pStyle w:val="BodyText"/>
      </w:pPr>
      <w:r>
        <w:rPr>
          <w:bCs/>
          <w:b/>
        </w:rPr>
        <w:t xml:space="preserve">Invoice Period:</w:t>
      </w:r>
      <w:r>
        <w:t xml:space="preserve"> </w:t>
      </w:r>
      <w:r>
        <w:t xml:space="preserve">Q2 2025 (Apr – Jun)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Sales Executive – Strategic Account Management &amp; Client Acquisition (France Paris metropolitan region)</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Sales Executive – B2B Pipeline Development &amp; Negotiation Support (Paris Business District)</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Sales Executive – Market Research &amp; Competitive Analysis for France Paris Region</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Sales Executive – Team Training &amp; Performance Coaching (On-site, Paris 8th Arrondissement)</w:t>
            </w:r>
          </w:p>
        </w:tc>
        <w:tc>
          <w:tcPr/>
          <w:p>
            <w:pPr>
              <w:pStyle w:val="Compact"/>
              <w:jc w:val="left"/>
            </w:pPr>
            <w:r>
              <w:t xml:space="preserve">8 sessions</w:t>
            </w:r>
          </w:p>
        </w:tc>
        <w:tc>
          <w:tcPr/>
          <w:p>
            <w:pPr>
              <w:pStyle w:val="Compact"/>
              <w:jc w:val="left"/>
            </w:pPr>
            <w:r>
              <w:t xml:space="preserve">€650.00</w:t>
            </w:r>
          </w:p>
        </w:tc>
        <w:tc>
          <w:tcPr/>
          <w:p>
            <w:pPr>
              <w:pStyle w:val="Compact"/>
              <w:jc w:val="left"/>
            </w:pPr>
            <w:r>
              <w:t xml:space="preserve">€5,200.00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Sales Executive – CRM Implementation &amp; Sales Reporting Dashboard (France Paris HQ)</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20%</w:t>
            </w:r>
          </w:p>
        </w:tc>
      </w:tr>
      <w:tr>
        <w:tc>
          <w:tcPr/>
          <w:p>
            <w:pPr>
              <w:pStyle w:val="Compact"/>
              <w:jc w:val="left"/>
            </w:pPr>
            <w:r>
              <w:t xml:space="preserve">6</w:t>
            </w:r>
          </w:p>
        </w:tc>
        <w:tc>
          <w:tcPr/>
          <w:p>
            <w:pPr>
              <w:pStyle w:val="Compact"/>
              <w:jc w:val="left"/>
            </w:pPr>
            <w:r>
              <w:t xml:space="preserve">Sales Executive – Trade Show Representation &amp; Lead Generation (Paris Expo, Porte de Versailles)</w:t>
            </w:r>
          </w:p>
        </w:tc>
        <w:tc>
          <w:tcPr/>
          <w:p>
            <w:pPr>
              <w:pStyle w:val="Compact"/>
              <w:jc w:val="left"/>
            </w:pPr>
            <w:r>
              <w:t xml:space="preserve">2 events</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€68,300.00</w:t>
            </w:r>
          </w:p>
        </w:tc>
      </w:tr>
      <w:tr>
        <w:tc>
          <w:tcPr/>
          <w:p>
            <w:pPr>
              <w:pStyle w:val="Compact"/>
              <w:jc w:val="left"/>
            </w:pPr>
            <w:r>
              <w:t xml:space="preserve">VAT / TVA (20%)</w:t>
            </w:r>
          </w:p>
        </w:tc>
        <w:tc>
          <w:tcPr/>
          <w:p>
            <w:pPr>
              <w:pStyle w:val="Compact"/>
              <w:jc w:val="right"/>
            </w:pPr>
            <w:r>
              <w:t xml:space="preserve">€13,660.00</w:t>
            </w:r>
          </w:p>
        </w:tc>
      </w:tr>
      <w:tr>
        <w:tc>
          <w:tcPr/>
          <w:p>
            <w:pPr>
              <w:pStyle w:val="Compact"/>
              <w:jc w:val="left"/>
            </w:pPr>
            <w:r>
              <w:t xml:space="preserve">TOTAL DUE (TTC)</w:t>
            </w:r>
          </w:p>
        </w:tc>
        <w:tc>
          <w:tcPr/>
          <w:p>
            <w:pPr>
              <w:pStyle w:val="Compact"/>
              <w:jc w:val="right"/>
            </w:pPr>
            <w:r>
              <w:t xml:space="preserve">€81,960.00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Société Générale, Paris Central Branch</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Please cite Invoice Number INV-2025-0847 in all correspondence.</w:t>
      </w:r>
    </w:p>
    <w:p>
      <w:pPr>
        <w:pStyle w:val="BodyText"/>
      </w:pPr>
      <w:r>
        <w:rPr>
          <w:bCs/>
          <w:b/>
        </w:rPr>
        <w:t xml:space="preserve">Due Date:</w:t>
      </w:r>
      <w:r>
        <w:t xml:space="preserve"> </w:t>
      </w:r>
      <w:r>
        <w:t xml:space="preserve">This Invoice is payable within thirty (30) calendar days from the date of issue, in accordance with French commercial law (Code de commerce, Article L441-6).</w:t>
      </w:r>
    </w:p>
    <w:p>
      <w:pPr>
        <w:pStyle w:val="BodyText"/>
      </w:pPr>
      <w:r>
        <w:rPr>
          <w:bCs/>
          <w:b/>
        </w:rPr>
        <w:t xml:space="preserve">Late Payment:</w:t>
      </w:r>
      <w:r>
        <w:t xml:space="preserve"> </w:t>
      </w:r>
      <w:r>
        <w:t xml:space="preserve">In the event of late payment, statutory interest at the rate prescribed by French law (taux d'intérêt légal) shall apply, together with a fixed penalty of €40.00 for recovery costs, as mandated by the French Commercial Code.</w:t>
      </w:r>
    </w:p>
    <w:bookmarkEnd w:id="24"/>
    <w:bookmarkStart w:id="25" w:name="notes-additional-information"/>
    <w:p>
      <w:pPr>
        <w:pStyle w:val="Heading3"/>
      </w:pPr>
      <w:r>
        <w:t xml:space="preserve">Notes &amp; Additional Information</w:t>
      </w:r>
    </w:p>
    <w:p>
      <w:pPr>
        <w:pStyle w:val="FirstParagraph"/>
      </w:pPr>
      <w:r>
        <w:t xml:space="preserve">This Invoice pertains to professional services rendered by a dedicated Sales Executive engaged by Meridian Business Solutions SARL, operating from our principal office in France Paris. The Sales Executive has been assigned exclusively to support Groupe Horizon International SA in expanding their commercial footprint across the Paris metropolitan area and the broader Île-de-France region.</w:t>
      </w:r>
    </w:p>
    <w:p>
      <w:pPr>
        <w:pStyle w:val="BodyText"/>
      </w:pPr>
      <w:r>
        <w:t xml:space="preserve">All services described in this Invoice have been performed in full compliance with the contractual agreement dated 1 January 2025 (Reference: SE-CONTRACT-2025-031). The Sales Executive has fulfilled all deliverables, including quarterly sales targets, client acquisition milestones, and reporting obligations as stipulated in the master service agreement.</w:t>
      </w:r>
    </w:p>
    <w:p>
      <w:pPr>
        <w:pStyle w:val="BodyText"/>
      </w:pPr>
      <w:r>
        <w:t xml:space="preserve">This Invoice is issued in accordance with French tax regulations (Code Général des Impôts) and EU invoicing directives (Directive 2010/45/EU). The VAT (TVA) applied at 20% is the standard rate applicable to professional services in France Paris. Should the client require a credit note or amendment to this Invoice, written notice must be submitted to our billing department within fifteen (15) business days of receipt.</w:t>
      </w:r>
    </w:p>
    <w:p>
      <w:pPr>
        <w:pStyle w:val="BodyText"/>
      </w:pPr>
      <w:r>
        <w:t xml:space="preserve">The Sales Executive services covered under this Invoice include, but are not limited to: strategic account management, business development, client relationship nurturing, sales pipeline oversight, market intelligence gathering, and performance analytics. All on-site activities were conducted at the client's premises in central France Paris, and all travel and accommodation costs associated with the Sales Executive's duties are included in the rates specified above.</w:t>
      </w:r>
    </w:p>
    <w:p>
      <w:pPr>
        <w:pStyle w:val="BodyText"/>
      </w:pPr>
      <w:r>
        <w:t xml:space="preserve">Meridian Business Solutions SARL confirms that the Sales Executive assigned to this engagement holds all necessary professional qualifications, insurance coverage, and data protection certifications (RGPD/GDPR compliant) required to operate within France Paris and the European Union.</w:t>
      </w:r>
    </w:p>
    <w:bookmarkEnd w:id="25"/>
    <w:p>
      <w:pPr>
        <w:pStyle w:val="BodyText"/>
      </w:pPr>
      <w:r>
        <w:rPr>
          <w:bCs/>
          <w:b/>
        </w:rPr>
        <w:t xml:space="preserve">Meridian Business Solutions SARL</w:t>
      </w:r>
      <w:r>
        <w:t xml:space="preserve"> </w:t>
      </w:r>
      <w:r>
        <w:t xml:space="preserve">– Capital: €250,000 – RCS Paris 847 293 615</w:t>
      </w:r>
    </w:p>
    <w:p>
      <w:pPr>
        <w:pStyle w:val="BodyText"/>
      </w:pPr>
      <w:r>
        <w:t xml:space="preserve">Registered Office: 128 Avenue des Champs-Élysées, 75008 Paris, France</w:t>
      </w:r>
    </w:p>
    <w:p>
      <w:pPr>
        <w:pStyle w:val="BodyText"/>
      </w:pPr>
      <w:r>
        <w:t xml:space="preserve">This Invoice is valid for a period of three (3) years from the date of issue, in compliance with French accounting regulations (Plan Comptable Général).</w:t>
      </w:r>
    </w:p>
    <w:p>
      <w:pPr>
        <w:pStyle w:val="BodyText"/>
      </w:pPr>
      <w:r>
        <w:t xml:space="preserve">For any queries regarding this Invoice, please contact our Accounts Receivable department at billing@meridian-solutions.fr or +33 1 42 68 35 90, Monday to Friday, 09:00–17:30 CET.</w:t>
      </w:r>
    </w:p>
    <w:p>
      <w:pPr>
        <w:pStyle w:val="BodyText"/>
      </w:pPr>
      <w:r>
        <w:t xml:space="preserve">Thank you for your business. We value our partnership and look forward to continuing to support your Sales Executive needs in France Paris throughout the remainder of the contract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France Paris</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