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apex-business-solutions-pvt.-ltd."/>
    <w:p>
      <w:pPr>
        <w:pStyle w:val="Heading1"/>
      </w:pPr>
      <w:r>
        <w:t xml:space="preserve">Apex Business Solutions Pvt. Ltd.</w:t>
      </w:r>
    </w:p>
    <w:p>
      <w:pPr>
        <w:pStyle w:val="FirstParagraph"/>
      </w:pPr>
      <w:r>
        <w:t xml:space="preserve">Corporate Tower, 4th Floor, Connaught Place</w:t>
      </w:r>
    </w:p>
    <w:p>
      <w:pPr>
        <w:pStyle w:val="BodyText"/>
      </w:pPr>
      <w:r>
        <w:t xml:space="preserve">New Delhi, Delhi - 110001, India</w:t>
      </w:r>
    </w:p>
    <w:p>
      <w:pPr>
        <w:pStyle w:val="BodyText"/>
      </w:pPr>
      <w:r>
        <w:t xml:space="preserve">GSTIN: 07AABCA1234F1Z5</w:t>
      </w:r>
    </w:p>
    <w:p>
      <w:pPr>
        <w:pStyle w:val="BodyText"/>
      </w:pPr>
      <w:r>
        <w:t xml:space="preserve">Phone: +91-11-4567-8900 | Email: billing@apexbs.in</w:t>
      </w:r>
    </w:p>
    <w:bookmarkEnd w:id="20"/>
    <w:bookmarkStart w:id="21" w:name="invoice"/>
    <w:p>
      <w:pPr>
        <w:pStyle w:val="Heading2"/>
      </w:pPr>
      <w:r>
        <w:t xml:space="preserve">INVOICE</w:t>
      </w:r>
    </w:p>
    <w:p>
      <w:pPr>
        <w:pStyle w:val="FirstParagraph"/>
      </w:pPr>
      <w:r>
        <w:t xml:space="preserve">Invoice No: ABS/2025/00472</w:t>
      </w:r>
    </w:p>
    <w:p>
      <w:pPr>
        <w:pStyle w:val="BodyText"/>
      </w:pPr>
      <w:r>
        <w:t xml:space="preserve">Date: 15 June 2025</w:t>
      </w:r>
    </w:p>
    <w:p>
      <w:pPr>
        <w:pStyle w:val="BodyText"/>
      </w:pPr>
      <w:r>
        <w:t xml:space="preserve">Due Date: 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Meridian Retail Group India</w:t>
      </w:r>
    </w:p>
    <w:p>
      <w:pPr>
        <w:pStyle w:val="BodyText"/>
      </w:pPr>
      <w:r>
        <w:t xml:space="preserve">Attn: Mr. Rajesh Kumar, Director of Operations</w:t>
      </w:r>
    </w:p>
    <w:p>
      <w:pPr>
        <w:pStyle w:val="BodyText"/>
      </w:pPr>
      <w:r>
        <w:t xml:space="preserve">21, Bhikaji Cama Place, New Delhi</w:t>
      </w:r>
    </w:p>
    <w:p>
      <w:pPr>
        <w:pStyle w:val="BodyText"/>
      </w:pPr>
      <w:r>
        <w:t xml:space="preserve">Delhi - 110066, India</w:t>
      </w:r>
    </w:p>
    <w:p>
      <w:pPr>
        <w:pStyle w:val="BodyText"/>
      </w:pPr>
      <w:r>
        <w:t xml:space="preserve">GSTIN: 07AAACM5678K1Z2</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Recruitment &amp; Training</w:t>
      </w:r>
    </w:p>
    <w:p>
      <w:pPr>
        <w:pStyle w:val="BodyText"/>
      </w:pPr>
      <w:r>
        <w:rPr>
          <w:bCs/>
          <w:b/>
        </w:rPr>
        <w:t xml:space="preserve">Project Reference:</w:t>
      </w:r>
      <w:r>
        <w:t xml:space="preserve"> </w:t>
      </w:r>
      <w:r>
        <w:t xml:space="preserve">MRG/SE/2025/DEL</w:t>
      </w:r>
    </w:p>
    <w:p>
      <w:pPr>
        <w:pStyle w:val="BodyText"/>
      </w:pPr>
      <w:r>
        <w:rPr>
          <w:bCs/>
          <w:b/>
        </w:rPr>
        <w:t xml:space="preserve">Location of Service:</w:t>
      </w:r>
      <w:r>
        <w:t xml:space="preserve"> </w:t>
      </w:r>
      <w:r>
        <w:t xml:space="preserve">India New Delhi</w:t>
      </w:r>
    </w:p>
    <w:p>
      <w:pPr>
        <w:pStyle w:val="BodyText"/>
      </w:pPr>
      <w:r>
        <w:rPr>
          <w:bCs/>
          <w:b/>
        </w:rPr>
        <w:t xml:space="preserve">Period Covered:</w:t>
      </w:r>
      <w:r>
        <w:t xml:space="preserve"> </w:t>
      </w:r>
      <w:r>
        <w:t xml:space="preserve">01 Apr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Recruitment and onboarding of 12 Sales Executive professionals for the New Delhi regional sales team, including screening, interviews, background verification, and offer letter processing.</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Comprehensive Sales Executive training programme (40 hours) covering product knowledge, client relationship management, negotiation techniques, and CRM software proficiency, conducted at the India New Delhi training centre.</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Monthly performance monitoring and KPI reporting for the Sales Executive team, including weekly pipeline reviews, monthly sales target tracking, and quarterly business reviews held in New Delhi.</w:t>
            </w:r>
          </w:p>
        </w:tc>
        <w:tc>
          <w:tcPr/>
          <w:p>
            <w:pPr>
              <w:pStyle w:val="Compact"/>
              <w:jc w:val="left"/>
            </w:pPr>
            <w:r>
              <w:t xml:space="preserve">2</w:t>
            </w:r>
          </w:p>
        </w:tc>
        <w:tc>
          <w:tcPr/>
          <w:p>
            <w:pPr>
              <w:pStyle w:val="Compact"/>
              <w:jc w:val="left"/>
            </w:pPr>
            <w:r>
              <w:t xml:space="preserve">75,000.00</w:t>
            </w:r>
          </w:p>
        </w:tc>
        <w:tc>
          <w:tcPr/>
          <w:p>
            <w:pPr>
              <w:pStyle w:val="Compact"/>
              <w:jc w:val="left"/>
            </w:pPr>
            <w:r>
              <w:t xml:space="preserve">1,50,000.00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Provision of Sales Executive workstations, CRM licences (Salesforce), and communication tools for the India New Delhi office for a two-month period.</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Travel and accommodation expenses for Sales Executive field visits to client sites across the National Capital Region (NCR) of India New Delhi, including transport, meals, and lodging.</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10,37,000.00</w:t>
            </w:r>
          </w:p>
        </w:tc>
      </w:tr>
      <w:tr>
        <w:tc>
          <w:tcPr/>
          <w:p>
            <w:pPr>
              <w:pStyle w:val="Compact"/>
              <w:jc w:val="left"/>
            </w:pPr>
            <w:r>
              <w:t xml:space="preserve">GST @ 18% (CGST 9% + SGST 9%)</w:t>
            </w:r>
          </w:p>
        </w:tc>
        <w:tc>
          <w:tcPr/>
          <w:p>
            <w:pPr>
              <w:pStyle w:val="Compact"/>
              <w:jc w:val="left"/>
            </w:pPr>
            <w:r>
              <w:t xml:space="preserve">₹ 1,86,660.00</w:t>
            </w:r>
          </w:p>
        </w:tc>
      </w:tr>
      <w:tr>
        <w:tc>
          <w:tcPr/>
          <w:p>
            <w:pPr>
              <w:pStyle w:val="Compact"/>
              <w:jc w:val="left"/>
            </w:pPr>
            <w:r>
              <w:t xml:space="preserve">Less: Advance Payment Received (Ref: ADV/2025/0031)</w:t>
            </w:r>
          </w:p>
        </w:tc>
        <w:tc>
          <w:tcPr/>
          <w:p>
            <w:pPr>
              <w:pStyle w:val="Compact"/>
              <w:jc w:val="left"/>
            </w:pPr>
            <w:r>
              <w:t xml:space="preserve">- ₹ 2,00,000.00</w:t>
            </w:r>
          </w:p>
        </w:tc>
      </w:tr>
      <w:tr>
        <w:tc>
          <w:tcPr/>
          <w:p>
            <w:pPr>
              <w:pStyle w:val="Compact"/>
              <w:jc w:val="left"/>
            </w:pPr>
            <w:r>
              <w:t xml:space="preserve">Grand Total Payable</w:t>
            </w:r>
          </w:p>
        </w:tc>
        <w:tc>
          <w:tcPr/>
          <w:p>
            <w:pPr>
              <w:pStyle w:val="Compact"/>
              <w:jc w:val="left"/>
            </w:pPr>
            <w:r>
              <w:t xml:space="preserve">₹ 10,23,660.00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Connaught Place Branch, New Delhi</w:t>
      </w:r>
    </w:p>
    <w:p>
      <w:pPr>
        <w:pStyle w:val="BodyText"/>
      </w:pPr>
      <w:r>
        <w:rPr>
          <w:bCs/>
          <w:b/>
        </w:rPr>
        <w:t xml:space="preserve">Account Name:</w:t>
      </w:r>
      <w:r>
        <w:t xml:space="preserve"> </w:t>
      </w:r>
      <w:r>
        <w:t xml:space="preserve">Apex Business Solutions Pvt. Ltd.</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t xml:space="preserve">Please quote Invoice No. ABS/2025/00472 in the remarks column of your payment. Payment is due within 15 days from the date of this Invoice. A late payment surcharge of 1.5% per month will apply after the due date as per the service agreement.</w:t>
      </w:r>
    </w:p>
    <w:bookmarkEnd w:id="24"/>
    <w:bookmarkStart w:id="25" w:name="important-notes-terms"/>
    <w:p>
      <w:pPr>
        <w:pStyle w:val="Heading3"/>
      </w:pPr>
      <w:r>
        <w:t xml:space="preserve">Important Notes &amp; Terms</w:t>
      </w:r>
    </w:p>
    <w:p>
      <w:pPr>
        <w:pStyle w:val="FirstParagraph"/>
      </w:pPr>
      <w:r>
        <w:t xml:space="preserve">1. This Invoice is issued in accordance with the Goods and Services Tax (GST) Act, 2017, and applicable regulations in India. The Sales Executive services described herein are classified under SAC 998419 (Other Business Support Services) and are subject to 18% GST.</w:t>
      </w:r>
    </w:p>
    <w:p>
      <w:pPr>
        <w:pStyle w:val="BodyText"/>
      </w:pPr>
      <w:r>
        <w:t xml:space="preserve">2. All Sales Executive personnel engaged under this contract are bound by a Non-Disclosure Agreement (NDA) and a non-compete clause valid for 12 months post-engagement, as per the terms agreed upon in the master service agreement dated 20 March 2025.</w:t>
      </w:r>
    </w:p>
    <w:p>
      <w:pPr>
        <w:pStyle w:val="BodyText"/>
      </w:pPr>
      <w:r>
        <w:t xml:space="preserve">3. The services are to be rendered exclusively at the client's premises located in India New Delhi, unless otherwise communicated in writing by the project manager. Any change in service location within the NCR region will be accommodated without additional charges.</w:t>
      </w:r>
    </w:p>
    <w:p>
      <w:pPr>
        <w:pStyle w:val="BodyText"/>
      </w:pPr>
      <w:r>
        <w:t xml:space="preserve">4. This Invoice is valid for 30 days from the date of issue. The client is requested to verify all line items and quantities. Any discrepancies must be reported to the billing department within 7 working days of receipt of this Invoice.</w:t>
      </w:r>
    </w:p>
    <w:p>
      <w:pPr>
        <w:pStyle w:val="BodyText"/>
      </w:pPr>
      <w:r>
        <w:t xml:space="preserve">5. Apex Business Solutions Pvt. Ltd. reserves the right to replace any Sales Executive who fails to meet the agreed-upon performance benchmarks within a 30-day probationary period, at no additional cost to the client.</w:t>
      </w:r>
    </w:p>
    <w:p>
      <w:pPr>
        <w:pStyle w:val="BodyText"/>
      </w:pPr>
      <w:r>
        <w:t xml:space="preserve">6. All disputes arising from this Invoice or the underlying service agreement shall be subject to the exclusive jurisdiction of the competent courts in New Delhi, India.</w:t>
      </w:r>
    </w:p>
    <w:bookmarkEnd w:id="25"/>
    <w:p>
      <w:pPr>
        <w:pStyle w:val="BodyText"/>
      </w:pPr>
      <w:r>
        <w:rPr>
          <w:bCs/>
          <w:b/>
        </w:rPr>
        <w:t xml:space="preserve">Apex Business Solutions Pvt. Ltd.</w:t>
      </w:r>
      <w:r>
        <w:t xml:space="preserve"> </w:t>
      </w:r>
      <w:r>
        <w:t xml:space="preserve">| Corporate Tower, 4th Floor, Connaught Place, New Delhi, Delhi - 110001, India</w:t>
      </w:r>
    </w:p>
    <w:p>
      <w:pPr>
        <w:pStyle w:val="BodyText"/>
      </w:pPr>
      <w:r>
        <w:t xml:space="preserve">CIN: U74999DL2018PTC345678 | GSTIN: 07AABCA1234F1Z5 | Phone: +91-11-4567-8900</w:t>
      </w:r>
    </w:p>
    <w:p>
      <w:pPr>
        <w:pStyle w:val="BodyText"/>
      </w:pPr>
      <w:r>
        <w:t xml:space="preserve">This is a computer-generated Invoice and does not require a physical signature. For queries, contact billing@apexbs.in or call +91-11-4567-8900 (Mon–Fri, 10:00 AM – 6:00 PM IST).</w:t>
      </w:r>
    </w:p>
    <w:p>
      <w:pPr>
        <w:pStyle w:val="BodyText"/>
      </w:pPr>
      <w:r>
        <w:t xml:space="preserve">Thank you for your business. We value our partnership with Meridian Retail Group India and look forward to continuing our collaboration in India New Delhi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India New Delhi</dc:title>
  <dc:creator/>
  <dc:language>en</dc:language>
  <cp:keywords/>
  <dcterms:created xsi:type="dcterms:W3CDTF">2026-10-10T08:41:02Z</dcterms:created>
  <dcterms:modified xsi:type="dcterms:W3CDTF">2026-10-10T08:41:02Z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