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pex-business-solutions-ltd."/>
    <w:p>
      <w:pPr>
        <w:pStyle w:val="Heading1"/>
      </w:pPr>
      <w:r>
        <w:t xml:space="preserve">Apex Business Solutions Ltd.</w:t>
      </w:r>
    </w:p>
    <w:p>
      <w:pPr>
        <w:pStyle w:val="FirstParagraph"/>
      </w:pPr>
      <w:r>
        <w:t xml:space="preserve">14B Admiralty Way, Lekki Phase 1</w:t>
      </w:r>
    </w:p>
    <w:p>
      <w:pPr>
        <w:pStyle w:val="BodyText"/>
      </w:pPr>
      <w:r>
        <w:t xml:space="preserve">Lagos, Nigeria</w:t>
      </w:r>
    </w:p>
    <w:p>
      <w:pPr>
        <w:pStyle w:val="BodyText"/>
      </w:pPr>
      <w:r>
        <w:t xml:space="preserve">Tel: +234 (0) 803 555 7214</w:t>
      </w:r>
    </w:p>
    <w:p>
      <w:pPr>
        <w:pStyle w:val="BodyText"/>
      </w:pPr>
      <w:r>
        <w:t xml:space="preserve">Email: billing@apexbusinesssolutions.ng</w:t>
      </w:r>
    </w:p>
    <w:p>
      <w:pPr>
        <w:pStyle w:val="BodyText"/>
      </w:pPr>
      <w:r>
        <w:t xml:space="preserve">RC: 1284576 | TIN: 10234567-0001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ABS/2025/00487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Horizon Retail Group Plc.</w:t>
      </w:r>
    </w:p>
    <w:p>
      <w:pPr>
        <w:pStyle w:val="BodyText"/>
      </w:pPr>
      <w:r>
        <w:rPr>
          <w:bCs/>
          <w:b/>
        </w:rPr>
        <w:t xml:space="preserve">Attn:</w:t>
      </w:r>
      <w:r>
        <w:t xml:space="preserve"> </w:t>
      </w:r>
      <w:r>
        <w:t xml:space="preserve">Mr. Chukwuma Okafor, Procurement Director</w:t>
      </w:r>
    </w:p>
    <w:p>
      <w:pPr>
        <w:pStyle w:val="BodyText"/>
      </w:pPr>
      <w:r>
        <w:rPr>
          <w:bCs/>
          <w:b/>
        </w:rPr>
        <w:t xml:space="preserve">Address:</w:t>
      </w:r>
      <w:r>
        <w:t xml:space="preserve"> </w:t>
      </w:r>
      <w:r>
        <w:t xml:space="preserve">22 Adeola Odeku Street, Victoria Island</w:t>
      </w:r>
    </w:p>
    <w:p>
      <w:pPr>
        <w:pStyle w:val="BodyText"/>
      </w:pPr>
      <w:r>
        <w:rPr>
          <w:bCs/>
          <w:b/>
        </w:rPr>
        <w:t xml:space="preserve">City:</w:t>
      </w:r>
      <w:r>
        <w:t xml:space="preserve"> </w:t>
      </w:r>
      <w:r>
        <w:t xml:space="preserve">Lagos, Nigeria</w:t>
      </w:r>
    </w:p>
    <w:p>
      <w:pPr>
        <w:pStyle w:val="BodyText"/>
      </w:pPr>
      <w:r>
        <w:rPr>
          <w:bCs/>
          <w:b/>
        </w:rPr>
        <w:t xml:space="preserve">Email:</w:t>
      </w:r>
      <w:r>
        <w:t xml:space="preserve"> </w:t>
      </w:r>
      <w:r>
        <w:t xml:space="preserve">c.okafor@horizonretail.ng</w:t>
      </w:r>
    </w:p>
    <w:p>
      <w:pPr>
        <w:pStyle w:val="BodyText"/>
      </w:pPr>
      <w:r>
        <w:rPr>
          <w:bCs/>
          <w:b/>
        </w:rPr>
        <w:t xml:space="preserve">TIN:</w:t>
      </w:r>
      <w:r>
        <w:t xml:space="preserve"> </w:t>
      </w:r>
      <w:r>
        <w:t xml:space="preserve">20987654-0001</w:t>
      </w:r>
    </w:p>
    <w:bookmarkEnd w:id="22"/>
    <w:bookmarkStart w:id="23" w:name="service-location"/>
    <w:p>
      <w:pPr>
        <w:pStyle w:val="Heading3"/>
      </w:pPr>
      <w:r>
        <w:t xml:space="preserve">Service Location</w:t>
      </w:r>
    </w:p>
    <w:p>
      <w:pPr>
        <w:pStyle w:val="FirstParagraph"/>
      </w:pPr>
      <w:r>
        <w:rPr>
          <w:bCs/>
          <w:b/>
        </w:rPr>
        <w:t xml:space="preserve">Primary Office:</w:t>
      </w:r>
      <w:r>
        <w:t xml:space="preserve"> </w:t>
      </w:r>
      <w:r>
        <w:t xml:space="preserve">22 Adeola Odeku Street</w:t>
      </w:r>
    </w:p>
    <w:p>
      <w:pPr>
        <w:pStyle w:val="BodyText"/>
      </w:pPr>
      <w:r>
        <w:rPr>
          <w:bCs/>
          <w:b/>
        </w:rPr>
        <w:t xml:space="preserve">Secondary Office:</w:t>
      </w:r>
      <w:r>
        <w:t xml:space="preserve"> </w:t>
      </w:r>
      <w:r>
        <w:t xml:space="preserve">5 Allen Avenue, Ikeja</w:t>
      </w:r>
    </w:p>
    <w:p>
      <w:pPr>
        <w:pStyle w:val="BodyText"/>
      </w:pPr>
      <w:r>
        <w:rPr>
          <w:bCs/>
          <w:b/>
        </w:rPr>
        <w:t xml:space="preserve">City:</w:t>
      </w:r>
      <w:r>
        <w:t xml:space="preserve"> </w:t>
      </w:r>
      <w:r>
        <w:t xml:space="preserve">Lagos, Nigeria</w:t>
      </w:r>
    </w:p>
    <w:p>
      <w:pPr>
        <w:pStyle w:val="BodyText"/>
      </w:pPr>
      <w:r>
        <w:rPr>
          <w:bCs/>
          <w:b/>
        </w:rPr>
        <w:t xml:space="preserve">Region:</w:t>
      </w:r>
      <w:r>
        <w:t xml:space="preserve"> </w:t>
      </w:r>
      <w:r>
        <w:t xml:space="preserve">Lagos State, Nigeria</w:t>
      </w:r>
    </w:p>
    <w:p>
      <w:pPr>
        <w:pStyle w:val="BodyText"/>
      </w:pPr>
      <w:r>
        <w:rPr>
          <w:bCs/>
          <w:b/>
        </w:rPr>
        <w:t xml:space="preserve">Country:</w:t>
      </w:r>
      <w:r>
        <w:t xml:space="preserve"> </w:t>
      </w:r>
      <w:r>
        <w:t xml:space="preserve">Nigeria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Sales Executive – Full-Time Engagement</w:t>
            </w:r>
            <w:r>
              <w:br/>
            </w:r>
            <w:r>
              <w:t xml:space="preserve">Recruitment, onboarding, and deployment of a certified Sales Executive to manage B2B client acquisition and revenue generation for the Lagos metropolitan region.</w:t>
            </w:r>
          </w:p>
        </w:tc>
        <w:tc>
          <w:tcPr/>
          <w:p>
            <w:pPr>
              <w:pStyle w:val="Compact"/>
              <w:jc w:val="left"/>
            </w:pPr>
            <w:r>
              <w:t xml:space="preserve">450,000.00</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Sales Executive – Performance-Based Commission</w:t>
            </w:r>
            <w:r>
              <w:br/>
            </w:r>
            <w:r>
              <w:t xml:space="preserve">Variable compensation tied to quarterly sales targets achieved by the assigned Sales Executive across all Nigeria Lagos retail outlets and distribution channels.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Quarterly</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Sales Executive – Training &amp; Development Programme</w:t>
            </w:r>
            <w:r>
              <w:br/>
            </w:r>
            <w:r>
              <w:t xml:space="preserve">Comprehensive product knowledge training, CRM software onboarding, and sales methodology workshops delivered to the Sales Executive team in Nigeria Lagos.</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One-time</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Sales Executive – Field Operations &amp; Travel Allowance</w:t>
            </w:r>
            <w:r>
              <w:br/>
            </w:r>
            <w:r>
              <w:t xml:space="preserve">Coverage of transportation, fuel, and accommodation costs incurred by the Sales Executive while conducting client visits across Lagos Island, Ikeja, Surulere, and surrounding Nigeria Lagos commercial zones.</w:t>
            </w:r>
          </w:p>
        </w:tc>
        <w:tc>
          <w:tcPr/>
          <w:p>
            <w:pPr>
              <w:pStyle w:val="Compact"/>
              <w:jc w:val="left"/>
            </w:pPr>
            <w:r>
              <w:t xml:space="preserve">65,000.00</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65,000.00</w:t>
            </w:r>
          </w:p>
        </w:tc>
      </w:tr>
      <w:tr>
        <w:tc>
          <w:tcPr/>
          <w:p>
            <w:pPr>
              <w:pStyle w:val="Compact"/>
              <w:jc w:val="left"/>
            </w:pPr>
            <w:r>
              <w:t xml:space="preserve">5</w:t>
            </w:r>
          </w:p>
        </w:tc>
        <w:tc>
          <w:tcPr/>
          <w:p>
            <w:pPr>
              <w:pStyle w:val="Compact"/>
              <w:jc w:val="left"/>
            </w:pPr>
            <w:r>
              <w:rPr>
                <w:bCs/>
                <w:b/>
              </w:rPr>
              <w:t xml:space="preserve">Sales Executive – Monthly Performance Reporting</w:t>
            </w:r>
            <w:r>
              <w:br/>
            </w:r>
            <w:r>
              <w:t xml:space="preserve">Preparation and submission of detailed sales analytics, pipeline reports, and client engagement summaries for the Sales Executive's activities within the Nigeria Lagos market.</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755,000.00</w:t>
            </w:r>
          </w:p>
        </w:tc>
      </w:tr>
      <w:tr>
        <w:tc>
          <w:tcPr/>
          <w:p>
            <w:pPr>
              <w:pStyle w:val="Compact"/>
              <w:jc w:val="left"/>
            </w:pPr>
            <w:r>
              <w:t xml:space="preserve">VAT (7.5% – Nigeria)</w:t>
            </w:r>
          </w:p>
        </w:tc>
        <w:tc>
          <w:tcPr/>
          <w:p>
            <w:pPr>
              <w:pStyle w:val="Compact"/>
              <w:jc w:val="left"/>
            </w:pPr>
            <w:r>
              <w:t xml:space="preserve">NGN 56,625.00</w:t>
            </w:r>
          </w:p>
        </w:tc>
      </w:tr>
      <w:tr>
        <w:tc>
          <w:tcPr/>
          <w:p>
            <w:pPr>
              <w:pStyle w:val="Compact"/>
              <w:jc w:val="left"/>
            </w:pPr>
            <w:r>
              <w:t xml:space="preserve">Withholding Tax (5%)</w:t>
            </w:r>
          </w:p>
        </w:tc>
        <w:tc>
          <w:tcPr/>
          <w:p>
            <w:pPr>
              <w:pStyle w:val="Compact"/>
              <w:jc w:val="left"/>
            </w:pPr>
            <w:r>
              <w:t xml:space="preserve">NGN (37,750.00)</w:t>
            </w:r>
          </w:p>
        </w:tc>
      </w:tr>
      <w:tr>
        <w:tc>
          <w:tcPr/>
          <w:p>
            <w:pPr>
              <w:pStyle w:val="Compact"/>
              <w:jc w:val="left"/>
            </w:pPr>
            <w:r>
              <w:t xml:space="preserve">Grand Total Due</w:t>
            </w:r>
          </w:p>
        </w:tc>
        <w:tc>
          <w:tcPr/>
          <w:p>
            <w:pPr>
              <w:pStyle w:val="Compact"/>
              <w:jc w:val="left"/>
            </w:pPr>
            <w:r>
              <w:t xml:space="preserve">NGN 773,875.00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Apex Business Solutions Ltd.</w:t>
      </w:r>
    </w:p>
    <w:p>
      <w:pPr>
        <w:pStyle w:val="BodyText"/>
      </w:pPr>
      <w:r>
        <w:rPr>
          <w:bCs/>
          <w:b/>
        </w:rPr>
        <w:t xml:space="preserve">Account Number:</w:t>
      </w:r>
      <w:r>
        <w:t xml:space="preserve"> </w:t>
      </w:r>
      <w:r>
        <w:t xml:space="preserve">2045 6789 0123</w:t>
      </w:r>
    </w:p>
    <w:p>
      <w:pPr>
        <w:pStyle w:val="BodyText"/>
      </w:pPr>
      <w:r>
        <w:rPr>
          <w:bCs/>
          <w:b/>
        </w:rPr>
        <w:t xml:space="preserve">Branch:</w:t>
      </w:r>
      <w:r>
        <w:t xml:space="preserve"> </w:t>
      </w:r>
      <w:r>
        <w:t xml:space="preserve">Lekki Phase 1, Lagos,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ABS/2025/00487 – Sales Executive Services</w:t>
      </w:r>
    </w:p>
    <w:p>
      <w:pPr>
        <w:pStyle w:val="BodyText"/>
      </w:pPr>
      <w:r>
        <w:rPr>
          <w:iCs/>
          <w:i/>
        </w:rPr>
        <w:t xml:space="preserve">Please ensure that the Invoice reference number is included in the payment remittance to facilitate accurate reconciliation of this Invoice against our accounts.</w:t>
      </w:r>
    </w:p>
    <w:bookmarkEnd w:id="24"/>
    <w:bookmarkStart w:id="25" w:name="notes-remarks"/>
    <w:p>
      <w:pPr>
        <w:pStyle w:val="Heading3"/>
      </w:pPr>
      <w:r>
        <w:t xml:space="preserve">Notes &amp; Remarks</w:t>
      </w:r>
    </w:p>
    <w:p>
      <w:pPr>
        <w:pStyle w:val="FirstParagraph"/>
      </w:pPr>
      <w:r>
        <w:t xml:space="preserve">This Invoice covers the professional services rendered by our dedicated Sales Executive team for the period of June 2025. The Sales Executive assigned to your account, Ms. Adaeze Nwankwo, has been operating out of our Nigeria Lagos headquarters and will continue to provide full coverage of your retail and distribution network throughout the month. All deliverables outlined in this Invoice have been completed and verified by the project supervisor. Should you require an amended Invoice or wish to dispute any line item, please contact our billing department within seven (7) business days of the Invoice date. Failure to remit payment by the stated due date will attract a late payment penalty of 2% per month as stipulated in our service agreement.</w:t>
      </w:r>
    </w:p>
    <w:bookmarkEnd w:id="25"/>
    <w:bookmarkStart w:id="26" w:name="terms-conditions"/>
    <w:p>
      <w:pPr>
        <w:pStyle w:val="Heading3"/>
      </w:pPr>
      <w:r>
        <w:t xml:space="preserve">Terms &amp; Conditions</w:t>
      </w:r>
    </w:p>
    <w:p>
      <w:pPr>
        <w:pStyle w:val="FirstParagraph"/>
      </w:pPr>
      <w:r>
        <w:t xml:space="preserve">1. This Invoice is governed by the laws of the Federal Republic of Nigeria and the commercial regulations applicable in Lagos State, Nigeria.</w:t>
      </w:r>
    </w:p>
    <w:p>
      <w:pPr>
        <w:pStyle w:val="BodyText"/>
      </w:pPr>
      <w:r>
        <w:t xml:space="preserve">2. All amounts stated in this Invoice are in Nigerian Naira (NGN) and are subject to the prevailing VAT rate of 7.5% as administered by the Federal Inland Revenue Service (FIRS).</w:t>
      </w:r>
    </w:p>
    <w:p>
      <w:pPr>
        <w:pStyle w:val="BodyText"/>
      </w:pPr>
      <w:r>
        <w:t xml:space="preserve">3. The Sales Executive services described herein are non-refundable once the engagement period has commenced. Any cancellation must be communicated in writing at least fourteen (14) days prior to the scheduled service date.</w:t>
      </w:r>
    </w:p>
    <w:p>
      <w:pPr>
        <w:pStyle w:val="BodyText"/>
      </w:pPr>
      <w:r>
        <w:t xml:space="preserve">4. Apex Business Solutions Ltd. reserves the right to reassign the Sales Executive to a qualified replacement of equivalent seniority should the originally assigned Sales Executive become unavailable due to leave, illness, or reassignment.</w:t>
      </w:r>
    </w:p>
    <w:p>
      <w:pPr>
        <w:pStyle w:val="BodyText"/>
      </w:pPr>
      <w:r>
        <w:t xml:space="preserve">5. This Invoice constitutes a legally binding document. By accepting this Invoice, the client acknowledges receipt of the services rendered and agrees to the payment terms outlined above.</w:t>
      </w:r>
    </w:p>
    <w:p>
      <w:pPr>
        <w:pStyle w:val="BodyText"/>
      </w:pPr>
      <w:r>
        <w:t xml:space="preserve">6. For any queries regarding this Invoice, please direct correspondence to billing@apexbusinesssolutions.ng or call +234 (0) 803 555 7214, Monday to Friday, 9:00 AM – 5:00 PM WAT.</w:t>
      </w:r>
    </w:p>
    <w:bookmarkEnd w:id="26"/>
    <w:p>
      <w:pPr>
        <w:pStyle w:val="BodyText"/>
      </w:pPr>
      <w:r>
        <w:t xml:space="preserve">Apex Business Solutions Ltd. | RC 1284576 | Lagos, Nigeria</w:t>
      </w:r>
    </w:p>
    <w:p>
      <w:pPr>
        <w:pStyle w:val="BodyText"/>
      </w:pPr>
      <w:r>
        <w:t xml:space="preserve">This is a computer-generated Invoice and does not require a physical signature. | Invoice ABS/2025/00487</w:t>
      </w:r>
    </w:p>
    <w:p>
      <w:pPr>
        <w:pStyle w:val="BodyText"/>
      </w:pPr>
      <w:r>
        <w:t xml:space="preserve">Thank you for your business. We value our partnership with you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Nigeria Lagos</dc:title>
  <dc:creator/>
  <dc:language>en</dc:language>
  <cp:keywords/>
  <dcterms:created xsi:type="dcterms:W3CDTF">2026-10-10T10:21:12Z</dcterms:created>
  <dcterms:modified xsi:type="dcterms:W3CDTF">2026-10-10T10:21:12Z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