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apex-business-solutions-pvt-ltd"/>
    <w:p>
      <w:pPr>
        <w:pStyle w:val="Heading1"/>
      </w:pPr>
      <w:r>
        <w:t xml:space="preserve">Apex Business Solutions (Pvt) Ltd</w:t>
      </w:r>
    </w:p>
    <w:p>
      <w:pPr>
        <w:pStyle w:val="FirstParagraph"/>
      </w:pPr>
      <w:r>
        <w:t xml:space="preserve">No. 42, Galle Road, Colombo 03, Sri Lanka</w:t>
      </w:r>
    </w:p>
    <w:p>
      <w:pPr>
        <w:pStyle w:val="BodyText"/>
      </w:pPr>
      <w:r>
        <w:t xml:space="preserve">Tel: +94 11 234 5678 | Email: billing@apexsolutions.lk</w:t>
      </w:r>
    </w:p>
    <w:p>
      <w:pPr>
        <w:pStyle w:val="BodyText"/>
      </w:pPr>
      <w:r>
        <w:t xml:space="preserve">Registration No: C012345678 | TIN: 123456789</w:t>
      </w:r>
    </w:p>
    <w:bookmarkEnd w:id="20"/>
    <w:bookmarkStart w:id="21" w:name="invoice"/>
    <w:p>
      <w:pPr>
        <w:pStyle w:val="Heading2"/>
      </w:pPr>
      <w:r>
        <w:t xml:space="preserve">INVOICE</w:t>
      </w:r>
    </w:p>
    <w:p>
      <w:pPr>
        <w:pStyle w:val="FirstParagraph"/>
      </w:pPr>
      <w:r>
        <w:t xml:space="preserve">Sales Executive Services</w:t>
      </w:r>
    </w:p>
    <w:p>
      <w:pPr>
        <w:pStyle w:val="BodyText"/>
      </w:pPr>
      <w:r>
        <w:t xml:space="preserve">Invoice No: INV/2025/00472</w:t>
      </w:r>
    </w:p>
    <w:p>
      <w:pPr>
        <w:pStyle w:val="BodyText"/>
      </w:pPr>
      <w:r>
        <w:t xml:space="preserve">Date: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Horizon Retail Group (Pvt) Ltd</w:t>
      </w:r>
    </w:p>
    <w:p>
      <w:pPr>
        <w:pStyle w:val="BodyText"/>
      </w:pPr>
      <w:r>
        <w:t xml:space="preserve">No. 18, Sir James Peiris Mawatha</w:t>
      </w:r>
    </w:p>
    <w:p>
      <w:pPr>
        <w:pStyle w:val="BodyText"/>
      </w:pPr>
      <w:r>
        <w:t xml:space="preserve">Colombo 01, Sri Lanka</w:t>
      </w:r>
    </w:p>
    <w:p>
      <w:pPr>
        <w:pStyle w:val="BodyText"/>
      </w:pPr>
      <w:r>
        <w:t xml:space="preserve">Contact: Mr. Dilan Perera</w:t>
      </w:r>
    </w:p>
    <w:p>
      <w:pPr>
        <w:pStyle w:val="BodyText"/>
      </w:pPr>
      <w:r>
        <w:t xml:space="preserve">Email: d.perera@horizonretail.lk</w:t>
      </w:r>
    </w:p>
    <w:p>
      <w:pPr>
        <w:pStyle w:val="BodyText"/>
      </w:pPr>
      <w:r>
        <w:t xml:space="preserve">TIN: 987654321</w:t>
      </w:r>
    </w:p>
    <w:bookmarkEnd w:id="22"/>
    <w:bookmarkStart w:id="23" w:name="invoice-details"/>
    <w:p>
      <w:pPr>
        <w:pStyle w:val="Heading3"/>
      </w:pPr>
      <w:r>
        <w:t xml:space="preserve">Invoice Details</w:t>
      </w:r>
    </w:p>
    <w:p>
      <w:pPr>
        <w:pStyle w:val="FirstParagraph"/>
      </w:pPr>
      <w:r>
        <w:rPr>
          <w:bCs/>
          <w:b/>
        </w:rPr>
        <w:t xml:space="preserve">Service Category:</w:t>
      </w:r>
      <w:r>
        <w:t xml:space="preserve"> </w:t>
      </w:r>
      <w:r>
        <w:t xml:space="preserve">Sales Executive Placement &amp; Consulting</w:t>
      </w:r>
    </w:p>
    <w:p>
      <w:pPr>
        <w:pStyle w:val="BodyText"/>
      </w:pPr>
      <w:r>
        <w:rPr>
          <w:bCs/>
          <w:b/>
        </w:rPr>
        <w:t xml:space="preserve">Project Reference:</w:t>
      </w:r>
      <w:r>
        <w:t xml:space="preserve"> </w:t>
      </w:r>
      <w:r>
        <w:t xml:space="preserve">HR/SE/2025/089</w:t>
      </w:r>
    </w:p>
    <w:p>
      <w:pPr>
        <w:pStyle w:val="BodyText"/>
      </w:pPr>
      <w:r>
        <w:rPr>
          <w:bCs/>
          <w:b/>
        </w:rPr>
        <w:t xml:space="preserve">Service Location:</w:t>
      </w:r>
      <w:r>
        <w:t xml:space="preserve"> </w:t>
      </w:r>
      <w:r>
        <w:t xml:space="preserve">Colombo, Sri Lanka</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Sri Lankan Rupee (LKR)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Rate (LKR)</w:t>
            </w:r>
          </w:p>
        </w:tc>
        <w:tc>
          <w:tcPr/>
          <w:p>
            <w:pPr>
              <w:pStyle w:val="Compact"/>
              <w:jc w:val="left"/>
            </w:pPr>
            <w:r>
              <w:t xml:space="preserve">Qty / Hours</w:t>
            </w:r>
          </w:p>
        </w:tc>
        <w:tc>
          <w:tcPr/>
          <w:p>
            <w:pPr>
              <w:pStyle w:val="Compact"/>
              <w:jc w:val="left"/>
            </w:pPr>
            <w:r>
              <w:t xml:space="preserve">Duration</w:t>
            </w:r>
          </w:p>
        </w:tc>
        <w:tc>
          <w:tcPr/>
          <w:p>
            <w:pPr>
              <w:pStyle w:val="Compact"/>
              <w:jc w:val="left"/>
            </w:pPr>
            <w:r>
              <w:t xml:space="preserve">Amount (LKR)</w:t>
            </w:r>
          </w:p>
        </w:tc>
      </w:tr>
      <w:tr>
        <w:tc>
          <w:tcPr/>
          <w:p>
            <w:pPr>
              <w:pStyle w:val="Compact"/>
              <w:jc w:val="left"/>
            </w:pPr>
            <w:r>
              <w:t xml:space="preserve">1</w:t>
            </w:r>
          </w:p>
        </w:tc>
        <w:tc>
          <w:tcPr/>
          <w:p>
            <w:pPr>
              <w:pStyle w:val="Compact"/>
              <w:jc w:val="left"/>
            </w:pPr>
            <w:r>
              <w:rPr>
                <w:bCs/>
                <w:b/>
              </w:rPr>
              <w:t xml:space="preserve">Sales Executive Recruitment &amp; Placement</w:t>
            </w:r>
            <w:r>
              <w:t xml:space="preserve"> </w:t>
            </w:r>
            <w:r>
              <w:t xml:space="preserve">– End-to-end recruitment of a senior Sales Executive for the Colombo metropolitan region, including job description development, candidate sourcing, screening, interviews, and final placement.</w:t>
            </w:r>
          </w:p>
        </w:tc>
        <w:tc>
          <w:tcPr/>
          <w:p>
            <w:pPr>
              <w:pStyle w:val="Compact"/>
              <w:jc w:val="left"/>
            </w:pPr>
            <w:r>
              <w:t xml:space="preserve">185,000.00</w:t>
            </w:r>
          </w:p>
        </w:tc>
        <w:tc>
          <w:tcPr/>
          <w:p>
            <w:pPr>
              <w:pStyle w:val="Compact"/>
              <w:jc w:val="left"/>
            </w:pPr>
            <w:r>
              <w:t xml:space="preserve">1</w:t>
            </w:r>
          </w:p>
        </w:tc>
        <w:tc>
          <w:tcPr/>
          <w:p>
            <w:pPr>
              <w:pStyle w:val="Compact"/>
              <w:jc w:val="left"/>
            </w:pPr>
            <w:r>
              <w:t xml:space="preserve">One-time</w:t>
            </w:r>
          </w:p>
        </w:tc>
        <w:tc>
          <w:tcPr/>
          <w:p>
            <w:pPr>
              <w:pStyle w:val="Compact"/>
              <w:jc w:val="left"/>
            </w:pPr>
            <w:r>
              <w:t xml:space="preserve">185,000.00</w:t>
            </w:r>
          </w:p>
        </w:tc>
      </w:tr>
      <w:tr>
        <w:tc>
          <w:tcPr/>
          <w:p>
            <w:pPr>
              <w:pStyle w:val="Compact"/>
              <w:jc w:val="left"/>
            </w:pPr>
            <w:r>
              <w:t xml:space="preserve">2</w:t>
            </w:r>
          </w:p>
        </w:tc>
        <w:tc>
          <w:tcPr/>
          <w:p>
            <w:pPr>
              <w:pStyle w:val="Compact"/>
              <w:jc w:val="left"/>
            </w:pPr>
            <w:r>
              <w:rPr>
                <w:bCs/>
                <w:b/>
              </w:rPr>
              <w:t xml:space="preserve">Sales Executive Onboarding &amp; Training Programme</w:t>
            </w:r>
            <w:r>
              <w:t xml:space="preserve"> </w:t>
            </w:r>
            <w:r>
              <w:t xml:space="preserve">– Structured onboarding for the newly appointed Sales Executive covering product knowledge, CRM systems, local market dynamics in Sri Lanka Colombo, and company-specific sales methodologies.</w:t>
            </w:r>
          </w:p>
        </w:tc>
        <w:tc>
          <w:tcPr/>
          <w:p>
            <w:pPr>
              <w:pStyle w:val="Compact"/>
              <w:jc w:val="left"/>
            </w:pPr>
            <w:r>
              <w:t xml:space="preserve">95,000.00</w:t>
            </w:r>
          </w:p>
        </w:tc>
        <w:tc>
          <w:tcPr/>
          <w:p>
            <w:pPr>
              <w:pStyle w:val="Compact"/>
              <w:jc w:val="left"/>
            </w:pPr>
            <w:r>
              <w:t xml:space="preserve">1</w:t>
            </w:r>
          </w:p>
        </w:tc>
        <w:tc>
          <w:tcPr/>
          <w:p>
            <w:pPr>
              <w:pStyle w:val="Compact"/>
              <w:jc w:val="left"/>
            </w:pPr>
            <w:r>
              <w:t xml:space="preserve">5 Days</w:t>
            </w:r>
          </w:p>
        </w:tc>
        <w:tc>
          <w:tcPr/>
          <w:p>
            <w:pPr>
              <w:pStyle w:val="Compact"/>
              <w:jc w:val="left"/>
            </w:pPr>
            <w:r>
              <w:t xml:space="preserve">95,000.00</w:t>
            </w:r>
          </w:p>
        </w:tc>
      </w:tr>
      <w:tr>
        <w:tc>
          <w:tcPr/>
          <w:p>
            <w:pPr>
              <w:pStyle w:val="Compact"/>
              <w:jc w:val="left"/>
            </w:pPr>
            <w:r>
              <w:t xml:space="preserve">3</w:t>
            </w:r>
          </w:p>
        </w:tc>
        <w:tc>
          <w:tcPr/>
          <w:p>
            <w:pPr>
              <w:pStyle w:val="Compact"/>
              <w:jc w:val="left"/>
            </w:pPr>
            <w:r>
              <w:rPr>
                <w:bCs/>
                <w:b/>
              </w:rPr>
              <w:t xml:space="preserve">Sales Performance Consulting (Monthly Retainer)</w:t>
            </w:r>
            <w:r>
              <w:t xml:space="preserve"> </w:t>
            </w:r>
            <w:r>
              <w:t xml:space="preserve">– Ongoing advisory to the Sales Executive and the sales team in Colombo, including pipeline reviews, territory mapping across Sri Lanka Colombo districts, KPI tracking, and quarterly performance assessments.</w:t>
            </w:r>
          </w:p>
        </w:tc>
        <w:tc>
          <w:tcPr/>
          <w:p>
            <w:pPr>
              <w:pStyle w:val="Compact"/>
              <w:jc w:val="left"/>
            </w:pPr>
            <w:r>
              <w:t xml:space="preserve">250,000.00</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750,000.00</w:t>
            </w:r>
          </w:p>
        </w:tc>
      </w:tr>
      <w:tr>
        <w:tc>
          <w:tcPr/>
          <w:p>
            <w:pPr>
              <w:pStyle w:val="Compact"/>
              <w:jc w:val="left"/>
            </w:pPr>
            <w:r>
              <w:t xml:space="preserve">4</w:t>
            </w:r>
          </w:p>
        </w:tc>
        <w:tc>
          <w:tcPr/>
          <w:p>
            <w:pPr>
              <w:pStyle w:val="Compact"/>
              <w:jc w:val="left"/>
            </w:pPr>
            <w:r>
              <w:rPr>
                <w:bCs/>
                <w:b/>
              </w:rPr>
              <w:t xml:space="preserve">Sales Strategy Development Workshop</w:t>
            </w:r>
            <w:r>
              <w:t xml:space="preserve"> </w:t>
            </w:r>
            <w:r>
              <w:t xml:space="preserve">– A two-day intensive workshop for the Sales Executive and regional managers to develop a 12-month sales strategy tailored to the Sri Lanka Colombo consumer market, including competitor analysis and pricing recommendations.</w:t>
            </w:r>
          </w:p>
        </w:tc>
        <w:tc>
          <w:tcPr/>
          <w:p>
            <w:pPr>
              <w:pStyle w:val="Compact"/>
              <w:jc w:val="left"/>
            </w:pPr>
            <w:r>
              <w:t xml:space="preserve">120,000.00</w:t>
            </w:r>
          </w:p>
        </w:tc>
        <w:tc>
          <w:tcPr/>
          <w:p>
            <w:pPr>
              <w:pStyle w:val="Compact"/>
              <w:jc w:val="left"/>
            </w:pPr>
            <w:r>
              <w:t xml:space="preserve">1</w:t>
            </w:r>
          </w:p>
        </w:tc>
        <w:tc>
          <w:tcPr/>
          <w:p>
            <w:pPr>
              <w:pStyle w:val="Compact"/>
              <w:jc w:val="left"/>
            </w:pPr>
            <w:r>
              <w:t xml:space="preserve">2 Days</w:t>
            </w:r>
          </w:p>
        </w:tc>
        <w:tc>
          <w:tcPr/>
          <w:p>
            <w:pPr>
              <w:pStyle w:val="Compact"/>
              <w:jc w:val="left"/>
            </w:pPr>
            <w:r>
              <w:t xml:space="preserve">120,000.00</w:t>
            </w:r>
          </w:p>
        </w:tc>
      </w:tr>
      <w:tr>
        <w:tc>
          <w:tcPr/>
          <w:p>
            <w:pPr>
              <w:pStyle w:val="Compact"/>
              <w:jc w:val="left"/>
            </w:pPr>
            <w:r>
              <w:t xml:space="preserve">5</w:t>
            </w:r>
          </w:p>
        </w:tc>
        <w:tc>
          <w:tcPr/>
          <w:p>
            <w:pPr>
              <w:pStyle w:val="Compact"/>
              <w:jc w:val="left"/>
            </w:pPr>
            <w:r>
              <w:rPr>
                <w:bCs/>
                <w:b/>
              </w:rPr>
              <w:t xml:space="preserve">Field Sales Support &amp; Accompaniment</w:t>
            </w:r>
            <w:r>
              <w:t xml:space="preserve"> </w:t>
            </w:r>
            <w:r>
              <w:t xml:space="preserve">– On-site accompaniment of the Sales Executive during client visits and trade shows in Colombo and surrounding areas (Kandy, Galle, Negombo) to provide real-time coaching and negotiation support.</w:t>
            </w:r>
          </w:p>
        </w:tc>
        <w:tc>
          <w:tcPr/>
          <w:p>
            <w:pPr>
              <w:pStyle w:val="Compact"/>
              <w:jc w:val="left"/>
            </w:pPr>
            <w:r>
              <w:t xml:space="preserve">45,000.00</w:t>
            </w:r>
          </w:p>
        </w:tc>
        <w:tc>
          <w:tcPr/>
          <w:p>
            <w:pPr>
              <w:pStyle w:val="Compact"/>
              <w:jc w:val="left"/>
            </w:pPr>
            <w:r>
              <w:t xml:space="preserve">12</w:t>
            </w:r>
          </w:p>
        </w:tc>
        <w:tc>
          <w:tcPr/>
          <w:p>
            <w:pPr>
              <w:pStyle w:val="Compact"/>
              <w:jc w:val="left"/>
            </w:pPr>
            <w:r>
              <w:t xml:space="preserve">Days</w:t>
            </w:r>
          </w:p>
        </w:tc>
        <w:tc>
          <w:tcPr/>
          <w:p>
            <w:pPr>
              <w:pStyle w:val="Compact"/>
              <w:jc w:val="left"/>
            </w:pPr>
            <w:r>
              <w:t xml:space="preserve">540,000.00</w:t>
            </w:r>
          </w:p>
        </w:tc>
      </w:tr>
      <w:tr>
        <w:tc>
          <w:tcPr/>
          <w:p>
            <w:pPr>
              <w:pStyle w:val="Compact"/>
              <w:jc w:val="left"/>
            </w:pPr>
            <w:r>
              <w:t xml:space="preserve">6</w:t>
            </w:r>
          </w:p>
        </w:tc>
        <w:tc>
          <w:tcPr/>
          <w:p>
            <w:pPr>
              <w:pStyle w:val="Compact"/>
              <w:jc w:val="left"/>
            </w:pPr>
            <w:r>
              <w:rPr>
                <w:bCs/>
                <w:b/>
              </w:rPr>
              <w:t xml:space="preserve">Reporting &amp; Analytics Package</w:t>
            </w:r>
            <w:r>
              <w:t xml:space="preserve"> </w:t>
            </w:r>
            <w:r>
              <w:t xml:space="preserve">– Monthly sales performance reports, dashboard setup, and data analytics for the Sales Executive's territory covering all Sri Lanka Colombo retail outlets and B2B accounts.</w:t>
            </w:r>
          </w:p>
        </w:tc>
        <w:tc>
          <w:tcPr/>
          <w:p>
            <w:pPr>
              <w:pStyle w:val="Compact"/>
              <w:jc w:val="left"/>
            </w:pPr>
            <w:r>
              <w:t xml:space="preserve">65,000.00</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195,000.00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1,885,000.00</w:t>
            </w:r>
          </w:p>
        </w:tc>
      </w:tr>
      <w:tr>
        <w:tc>
          <w:tcPr/>
          <w:p>
            <w:pPr>
              <w:pStyle w:val="Compact"/>
              <w:jc w:val="left"/>
            </w:pPr>
            <w:r>
              <w:t xml:space="preserve">VAT @ 18% (Sri Lanka)</w:t>
            </w:r>
          </w:p>
        </w:tc>
        <w:tc>
          <w:tcPr/>
          <w:p>
            <w:pPr>
              <w:pStyle w:val="Compact"/>
              <w:jc w:val="left"/>
            </w:pPr>
            <w:r>
              <w:t xml:space="preserve">339,300.00</w:t>
            </w:r>
          </w:p>
        </w:tc>
      </w:tr>
      <w:tr>
        <w:tc>
          <w:tcPr/>
          <w:p>
            <w:pPr>
              <w:pStyle w:val="Compact"/>
              <w:jc w:val="left"/>
            </w:pPr>
            <w:r>
              <w:t xml:space="preserve">Service Tax @ 10%</w:t>
            </w:r>
          </w:p>
        </w:tc>
        <w:tc>
          <w:tcPr/>
          <w:p>
            <w:pPr>
              <w:pStyle w:val="Compact"/>
              <w:jc w:val="left"/>
            </w:pPr>
            <w:r>
              <w:t xml:space="preserve">188,500.00</w:t>
            </w:r>
          </w:p>
        </w:tc>
      </w:tr>
      <w:tr>
        <w:tc>
          <w:tcPr/>
          <w:p>
            <w:pPr>
              <w:pStyle w:val="Compact"/>
              <w:jc w:val="left"/>
            </w:pPr>
            <w:r>
              <w:t xml:space="preserve">Early Payment Discount (2%)</w:t>
            </w:r>
          </w:p>
        </w:tc>
        <w:tc>
          <w:tcPr/>
          <w:p>
            <w:pPr>
              <w:pStyle w:val="Compact"/>
              <w:jc w:val="left"/>
            </w:pPr>
            <w:r>
              <w:t xml:space="preserve">(44,460.00)</w:t>
            </w:r>
          </w:p>
        </w:tc>
      </w:tr>
      <w:tr>
        <w:tc>
          <w:tcPr/>
          <w:p>
            <w:pPr>
              <w:pStyle w:val="Compact"/>
              <w:jc w:val="left"/>
            </w:pPr>
            <w:r>
              <w:t xml:space="preserve">Grand Total (LKR)</w:t>
            </w:r>
          </w:p>
        </w:tc>
        <w:tc>
          <w:tcPr/>
          <w:p>
            <w:pPr>
              <w:pStyle w:val="Compact"/>
              <w:jc w:val="left"/>
            </w:pPr>
            <w:r>
              <w:t xml:space="preserve">2,368,340.00</w:t>
            </w:r>
          </w:p>
        </w:tc>
      </w:tr>
    </w:tbl>
    <w:bookmarkStart w:id="24" w:name="important-notes-terms"/>
    <w:p>
      <w:pPr>
        <w:pStyle w:val="Heading3"/>
      </w:pPr>
      <w:r>
        <w:t xml:space="preserve">Important Notes &amp; Terms</w:t>
      </w:r>
    </w:p>
    <w:p>
      <w:pPr>
        <w:numPr>
          <w:ilvl w:val="0"/>
          <w:numId w:val="1001"/>
        </w:numPr>
        <w:pStyle w:val="Compact"/>
      </w:pPr>
      <w:r>
        <w:t xml:space="preserve">This Invoice covers all Sales Executive services rendered by Apex Business Solutions (Pvt) Ltd in Sri Lanka Colombo for the period of June 2025 through August 2025.</w:t>
      </w:r>
    </w:p>
    <w:p>
      <w:pPr>
        <w:numPr>
          <w:ilvl w:val="0"/>
          <w:numId w:val="1001"/>
        </w:numPr>
        <w:pStyle w:val="Compact"/>
      </w:pPr>
      <w:r>
        <w:t xml:space="preserve">The Sales Executive placement is guaranteed for a minimum of 90 days. In the event the Sales Executive resigns or is terminated within this period, a replacement will be provided at no additional cost.</w:t>
      </w:r>
    </w:p>
    <w:p>
      <w:pPr>
        <w:numPr>
          <w:ilvl w:val="0"/>
          <w:numId w:val="1001"/>
        </w:numPr>
        <w:pStyle w:val="Compact"/>
      </w:pPr>
      <w:r>
        <w:t xml:space="preserve">All services are to be conducted at the client's premises in Colombo, Sri Lanka, unless otherwise agreed in writing. Travel expenses for field visits outside Colombo city limits are included in the rates above.</w:t>
      </w:r>
    </w:p>
    <w:p>
      <w:pPr>
        <w:numPr>
          <w:ilvl w:val="0"/>
          <w:numId w:val="1001"/>
        </w:numPr>
        <w:pStyle w:val="Compact"/>
      </w:pPr>
      <w:r>
        <w:t xml:space="preserve">Payment is due within 15 days of the Invoice date. Late payments will attract a penalty of 1.5% per month as per Sri Lankan commercial law.</w:t>
      </w:r>
    </w:p>
    <w:p>
      <w:pPr>
        <w:numPr>
          <w:ilvl w:val="0"/>
          <w:numId w:val="1001"/>
        </w:numPr>
        <w:pStyle w:val="Compact"/>
      </w:pPr>
      <w:r>
        <w:t xml:space="preserve">This Invoice is valid for 60 days from the date of issue. Please reference Invoice No. INV/2025/00472 in all correspondence and remittances.</w:t>
      </w:r>
    </w:p>
    <w:p>
      <w:pPr>
        <w:numPr>
          <w:ilvl w:val="0"/>
          <w:numId w:val="1001"/>
        </w:numPr>
        <w:pStyle w:val="Compact"/>
      </w:pPr>
      <w:r>
        <w:t xml:space="preserve">VAT and Service Tax are applied in accordance with the Inland Revenue Department of Sri Lanka regulations applicable to Colombo-registered service providers.</w:t>
      </w:r>
    </w:p>
    <w:bookmarkEnd w:id="24"/>
    <w:bookmarkStart w:id="25" w:name="bank-details-for-remittance"/>
    <w:p>
      <w:pPr>
        <w:pStyle w:val="Heading3"/>
      </w:pPr>
      <w:r>
        <w:t xml:space="preserve">Bank Details for Remittance</w:t>
      </w:r>
    </w:p>
    <w:p>
      <w:pPr>
        <w:pStyle w:val="FirstParagraph"/>
      </w:pPr>
      <w:r>
        <w:rPr>
          <w:bCs/>
          <w:b/>
        </w:rPr>
        <w:t xml:space="preserve">Bank:</w:t>
      </w:r>
      <w:r>
        <w:t xml:space="preserve"> </w:t>
      </w:r>
      <w:r>
        <w:t xml:space="preserve">Commercial Bank of Ceylon</w:t>
      </w:r>
    </w:p>
    <w:p>
      <w:pPr>
        <w:pStyle w:val="BodyText"/>
      </w:pPr>
      <w:r>
        <w:rPr>
          <w:bCs/>
          <w:b/>
        </w:rPr>
        <w:t xml:space="preserve">Branch:</w:t>
      </w:r>
      <w:r>
        <w:t xml:space="preserve"> </w:t>
      </w:r>
      <w:r>
        <w:t xml:space="preserve">Colombo Head Office</w:t>
      </w:r>
    </w:p>
    <w:p>
      <w:pPr>
        <w:pStyle w:val="BodyText"/>
      </w:pPr>
      <w:r>
        <w:rPr>
          <w:bCs/>
          <w:b/>
        </w:rPr>
        <w:t xml:space="preserve">Account Name:</w:t>
      </w:r>
      <w:r>
        <w:t xml:space="preserve"> </w:t>
      </w:r>
      <w:r>
        <w:t xml:space="preserve">Apex Business Solutions (Pvt) Ltd</w:t>
      </w:r>
    </w:p>
    <w:p>
      <w:pPr>
        <w:pStyle w:val="BodyText"/>
      </w:pPr>
      <w:r>
        <w:rPr>
          <w:bCs/>
          <w:b/>
        </w:rPr>
        <w:t xml:space="preserve">Account No:</w:t>
      </w:r>
      <w:r>
        <w:t xml:space="preserve"> </w:t>
      </w:r>
      <w:r>
        <w:t xml:space="preserve">1010-0045678-001</w:t>
      </w:r>
    </w:p>
    <w:p>
      <w:pPr>
        <w:pStyle w:val="BodyText"/>
      </w:pPr>
      <w:r>
        <w:rPr>
          <w:bCs/>
          <w:b/>
        </w:rPr>
        <w:t xml:space="preserve">SWIFT Code:</w:t>
      </w:r>
      <w:r>
        <w:t xml:space="preserve"> </w:t>
      </w:r>
      <w:r>
        <w:t xml:space="preserve">CBLKLKLX</w:t>
      </w:r>
    </w:p>
    <w:p>
      <w:pPr>
        <w:pStyle w:val="BodyText"/>
      </w:pPr>
      <w:r>
        <w:rPr>
          <w:bCs/>
          <w:b/>
        </w:rPr>
        <w:t xml:space="preserve">IBAN:</w:t>
      </w:r>
      <w:r>
        <w:t xml:space="preserve"> </w:t>
      </w:r>
      <w:r>
        <w:t xml:space="preserve">LK39 CBLK 0000 1010 0045 6780 01</w:t>
      </w:r>
    </w:p>
    <w:bookmarkEnd w:id="25"/>
    <w:bookmarkStart w:id="26" w:name="authorized-signatory"/>
    <w:p>
      <w:pPr>
        <w:pStyle w:val="Heading3"/>
      </w:pPr>
      <w:r>
        <w:t xml:space="preserve">Authorized Signatory</w:t>
      </w:r>
    </w:p>
    <w:p>
      <w:pPr>
        <w:pStyle w:val="FirstParagraph"/>
      </w:pPr>
      <w:r>
        <w:rPr>
          <w:bCs/>
          <w:b/>
        </w:rPr>
        <w:t xml:space="preserve">Name:</w:t>
      </w:r>
      <w:r>
        <w:t xml:space="preserve"> </w:t>
      </w:r>
      <w:r>
        <w:t xml:space="preserve">Ms. Nimali Fernando</w:t>
      </w:r>
    </w:p>
    <w:p>
      <w:pPr>
        <w:pStyle w:val="BodyText"/>
      </w:pPr>
      <w:r>
        <w:rPr>
          <w:bCs/>
          <w:b/>
        </w:rPr>
        <w:t xml:space="preserve">Title:</w:t>
      </w:r>
      <w:r>
        <w:t xml:space="preserve"> </w:t>
      </w:r>
      <w:r>
        <w:t xml:space="preserve">Chief Financial Officer</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15 June 2025</w:t>
      </w:r>
    </w:p>
    <w:p>
      <w:pPr>
        <w:pStyle w:val="BodyText"/>
      </w:pPr>
      <w:r>
        <w:rPr>
          <w:bCs/>
          <w:b/>
        </w:rPr>
        <w:t xml:space="preserve">Company Stamp:</w:t>
      </w:r>
      <w:r>
        <w:t xml:space="preserve"> </w:t>
      </w:r>
      <w:r>
        <w:t xml:space="preserve">[APX]</w:t>
      </w:r>
    </w:p>
    <w:bookmarkEnd w:id="26"/>
    <w:p>
      <w:pPr>
        <w:pStyle w:val="BodyText"/>
      </w:pPr>
      <w:r>
        <w:rPr>
          <w:bCs/>
          <w:b/>
        </w:rPr>
        <w:t xml:space="preserve">Apex Business Solutions (Pvt) Ltd</w:t>
      </w:r>
      <w:r>
        <w:t xml:space="preserve"> </w:t>
      </w:r>
      <w:r>
        <w:t xml:space="preserve">| No. 42, Galle Road, Colombo 03, Sri Lanka</w:t>
      </w:r>
    </w:p>
    <w:p>
      <w:pPr>
        <w:pStyle w:val="BodyText"/>
      </w:pPr>
      <w:r>
        <w:t xml:space="preserve">Tel: +94 11 234 5678 | Email: billing@apexsolutions.lk | Web: www.apexsolutions.lk</w:t>
      </w:r>
    </w:p>
    <w:p>
      <w:pPr>
        <w:pStyle w:val="BodyText"/>
      </w:pPr>
      <w:r>
        <w:t xml:space="preserve">This is a computer-generated Invoice and does not require a physical signature. All disputes shall be governed by the laws of Sri Lanka, with jurisdiction in Colombo.</w:t>
      </w:r>
    </w:p>
    <w:p>
      <w:pPr>
        <w:pStyle w:val="BodyText"/>
      </w:pPr>
      <w:r>
        <w:t xml:space="preserve">© 2025 Apex Business Solutions (Pvt) Ltd. All rights reserved. Invoice INV/2025/00472 – Sales Executive Services – Sri Lanka Colombo.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Sri Lanka Colombo</dc:title>
  <dc:creator/>
  <dc:language>en</dc:language>
  <cp:keywords/>
  <dcterms:created xsi:type="dcterms:W3CDTF">2026-10-10T06:23:18Z</dcterms:created>
  <dcterms:modified xsi:type="dcterms:W3CDTF">2026-10-10T06:23:18Z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