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alpine-business-solutions-ag"/>
    <w:p>
      <w:pPr>
        <w:pStyle w:val="Heading1"/>
      </w:pPr>
      <w:r>
        <w:t xml:space="preserve">Alpine Business Solutions AG</w:t>
      </w:r>
    </w:p>
    <w:p>
      <w:pPr>
        <w:pStyle w:val="FirstParagraph"/>
      </w:pPr>
      <w:r>
        <w:t xml:space="preserve">Bahnhofstrasse 42, 8001 Zurich, Switzerland</w:t>
      </w:r>
    </w:p>
    <w:p>
      <w:pPr>
        <w:pStyle w:val="BodyText"/>
      </w:pPr>
      <w:r>
        <w:t xml:space="preserve">Phone: +41 44 555 0192 | Email: billing@alpinebiz.ch</w:t>
      </w:r>
    </w:p>
    <w:p>
      <w:pPr>
        <w:pStyle w:val="BodyText"/>
      </w:pPr>
      <w:r>
        <w:t xml:space="preserve">VAT No.: CHE-112.345.678 IVA</w:t>
      </w:r>
    </w:p>
    <w:p>
      <w:pPr>
        <w:pStyle w:val="BodyText"/>
      </w:pPr>
      <w:r>
        <w:t xml:space="preserve">Registered in Switzerland Zurich</w:t>
      </w:r>
    </w:p>
    <w:bookmarkEnd w:id="20"/>
    <w:bookmarkStart w:id="21" w:name="invoice"/>
    <w:p>
      <w:pPr>
        <w:pStyle w:val="Heading2"/>
      </w:pPr>
      <w:r>
        <w:t xml:space="preserve">INVOICE</w:t>
      </w:r>
    </w:p>
    <w:p>
      <w:pPr>
        <w:pStyle w:val="FirstParagraph"/>
      </w:pPr>
      <w:r>
        <w:t xml:space="preserve">Invoice No: INV-2025-00487</w:t>
      </w:r>
    </w:p>
    <w:p>
      <w:pPr>
        <w:pStyle w:val="BodyText"/>
      </w:pPr>
      <w:r>
        <w:t xml:space="preserve">Date Issued: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t xml:space="preserve">Client:</w:t>
      </w:r>
      <w:r>
        <w:t xml:space="preserve"> </w:t>
      </w:r>
      <w:r>
        <w:t xml:space="preserve">Helvetia Corporate Group AG</w:t>
      </w:r>
    </w:p>
    <w:p>
      <w:pPr>
        <w:pStyle w:val="BodyText"/>
      </w:pPr>
      <w:r>
        <w:t xml:space="preserve">Attn:</w:t>
      </w:r>
      <w:r>
        <w:t xml:space="preserve"> </w:t>
      </w:r>
      <w:r>
        <w:t xml:space="preserve">Dr. Markus Keller, Chief Operating Officer</w:t>
      </w:r>
    </w:p>
    <w:p>
      <w:pPr>
        <w:pStyle w:val="BodyText"/>
      </w:pPr>
      <w:r>
        <w:t xml:space="preserve">Address:</w:t>
      </w:r>
      <w:r>
        <w:t xml:space="preserve"> </w:t>
      </w:r>
      <w:r>
        <w:t xml:space="preserve">Seefeldstrasse 18, 8008 Zurich, Switzerland</w:t>
      </w:r>
    </w:p>
    <w:p>
      <w:pPr>
        <w:pStyle w:val="BodyText"/>
      </w:pPr>
      <w:r>
        <w:t xml:space="preserve">VAT No.:</w:t>
      </w:r>
      <w:r>
        <w:t xml:space="preserve"> </w:t>
      </w:r>
      <w:r>
        <w:t xml:space="preserve">CHE-987.654.321 IVA</w:t>
      </w:r>
    </w:p>
    <w:bookmarkEnd w:id="22"/>
    <w:bookmarkStart w:id="23" w:name="service-details"/>
    <w:p>
      <w:pPr>
        <w:pStyle w:val="Heading3"/>
      </w:pPr>
      <w:r>
        <w:t xml:space="preserve">Service Details</w:t>
      </w:r>
    </w:p>
    <w:p>
      <w:pPr>
        <w:pStyle w:val="FirstParagraph"/>
      </w:pPr>
      <w:r>
        <w:t xml:space="preserve">Service Type:</w:t>
      </w:r>
      <w:r>
        <w:t xml:space="preserve"> </w:t>
      </w:r>
      <w:r>
        <w:t xml:space="preserve">Sales Executive Consulting</w:t>
      </w:r>
    </w:p>
    <w:p>
      <w:pPr>
        <w:pStyle w:val="BodyText"/>
      </w:pPr>
      <w:r>
        <w:t xml:space="preserve">Sales Executive:</w:t>
      </w:r>
      <w:r>
        <w:t xml:space="preserve"> </w:t>
      </w:r>
      <w:r>
        <w:t xml:space="preserve">Laura Meier, Senior Sales Executive</w:t>
      </w:r>
    </w:p>
    <w:p>
      <w:pPr>
        <w:pStyle w:val="BodyText"/>
      </w:pPr>
      <w:r>
        <w:t xml:space="preserve">Engagement Period:</w:t>
      </w:r>
      <w:r>
        <w:t xml:space="preserve"> </w:t>
      </w:r>
      <w:r>
        <w:t xml:space="preserve">1 March 2025 – 31 May 2025</w:t>
      </w:r>
    </w:p>
    <w:p>
      <w:pPr>
        <w:pStyle w:val="BodyText"/>
      </w:pPr>
      <w:r>
        <w:t xml:space="preserve">Location:</w:t>
      </w:r>
      <w:r>
        <w:t xml:space="preserve"> </w:t>
      </w:r>
      <w:r>
        <w:t xml:space="preserve">Switzerland Zurich, Bahnhofstrasse 42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Strategic Sales Executive consultation for Q1 2025 market expansion in the Switzerland Zurich metropolitan area, including competitor analysis and territory mapping.</w:t>
            </w:r>
          </w:p>
        </w:tc>
        <w:tc>
          <w:tcPr/>
          <w:p>
            <w:pPr>
              <w:pStyle w:val="Compact"/>
              <w:jc w:val="left"/>
            </w:pPr>
            <w:r>
              <w:t xml:space="preserve">24 hrs</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02</w:t>
            </w:r>
          </w:p>
        </w:tc>
        <w:tc>
          <w:tcPr/>
          <w:p>
            <w:pPr>
              <w:pStyle w:val="Compact"/>
              <w:jc w:val="left"/>
            </w:pPr>
            <w:r>
              <w:t xml:space="preserve">Development and delivery of a comprehensive Sales Executive training programme for the client's internal sales team of 12 members, conducted at the client's Zurich office.</w:t>
            </w:r>
          </w:p>
        </w:tc>
        <w:tc>
          <w:tcPr/>
          <w:p>
            <w:pPr>
              <w:pStyle w:val="Compact"/>
              <w:jc w:val="left"/>
            </w:pPr>
            <w:r>
              <w:t xml:space="preserve">40 hrs</w:t>
            </w:r>
          </w:p>
        </w:tc>
        <w:tc>
          <w:tcPr/>
          <w:p>
            <w:pPr>
              <w:pStyle w:val="Compact"/>
              <w:jc w:val="left"/>
            </w:pPr>
            <w:r>
              <w:t xml:space="preserve">265.00</w:t>
            </w:r>
          </w:p>
        </w:tc>
        <w:tc>
          <w:tcPr/>
          <w:p>
            <w:pPr>
              <w:pStyle w:val="Compact"/>
              <w:jc w:val="left"/>
            </w:pPr>
            <w:r>
              <w:t xml:space="preserve">10,600.00</w:t>
            </w:r>
          </w:p>
        </w:tc>
      </w:tr>
      <w:tr>
        <w:tc>
          <w:tcPr/>
          <w:p>
            <w:pPr>
              <w:pStyle w:val="Compact"/>
              <w:jc w:val="left"/>
            </w:pPr>
            <w:r>
              <w:t xml:space="preserve">03</w:t>
            </w:r>
          </w:p>
        </w:tc>
        <w:tc>
          <w:tcPr/>
          <w:p>
            <w:pPr>
              <w:pStyle w:val="Compact"/>
              <w:jc w:val="left"/>
            </w:pPr>
            <w:r>
              <w:t xml:space="preserve">Monthly Sales Executive performance reporting and KPI dashboard creation for the Switzerland Zurich regional sales division, covering March, April, and May 2025.</w:t>
            </w:r>
          </w:p>
        </w:tc>
        <w:tc>
          <w:tcPr/>
          <w:p>
            <w:pPr>
              <w:pStyle w:val="Compact"/>
              <w:jc w:val="left"/>
            </w:pPr>
            <w:r>
              <w:t xml:space="preserve">3 units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04</w:t>
            </w:r>
          </w:p>
        </w:tc>
        <w:tc>
          <w:tcPr/>
          <w:p>
            <w:pPr>
              <w:pStyle w:val="Compact"/>
              <w:jc w:val="left"/>
            </w:pPr>
            <w:r>
              <w:t xml:space="preserve">Client acquisition support: The assigned Sales Executive accompanied the client's leadership team to 14 B2B meetings across Switzerland Zurich and the surrounding cantons during the engagement period.</w:t>
            </w:r>
          </w:p>
        </w:tc>
        <w:tc>
          <w:tcPr/>
          <w:p>
            <w:pPr>
              <w:pStyle w:val="Compact"/>
              <w:jc w:val="left"/>
            </w:pPr>
            <w:r>
              <w:t xml:space="preserve">14 visits</w:t>
            </w:r>
          </w:p>
        </w:tc>
        <w:tc>
          <w:tcPr/>
          <w:p>
            <w:pPr>
              <w:pStyle w:val="Compact"/>
              <w:jc w:val="left"/>
            </w:pPr>
            <w:r>
              <w:t xml:space="preserve">420.00</w:t>
            </w:r>
          </w:p>
        </w:tc>
        <w:tc>
          <w:tcPr/>
          <w:p>
            <w:pPr>
              <w:pStyle w:val="Compact"/>
              <w:jc w:val="left"/>
            </w:pPr>
            <w:r>
              <w:t xml:space="preserve">5,880.00</w:t>
            </w:r>
          </w:p>
        </w:tc>
      </w:tr>
      <w:tr>
        <w:tc>
          <w:tcPr/>
          <w:p>
            <w:pPr>
              <w:pStyle w:val="Compact"/>
              <w:jc w:val="left"/>
            </w:pPr>
            <w:r>
              <w:t xml:space="preserve">05</w:t>
            </w:r>
          </w:p>
        </w:tc>
        <w:tc>
          <w:tcPr/>
          <w:p>
            <w:pPr>
              <w:pStyle w:val="Compact"/>
              <w:jc w:val="left"/>
            </w:pPr>
            <w:r>
              <w:t xml:space="preserve">Preparation of a detailed Q2 2025 sales pipeline forecast and revenue projection document, prepared by the Sales Executive for the client's board presentation in Zurich.</w:t>
            </w:r>
          </w:p>
        </w:tc>
        <w:tc>
          <w:tcPr/>
          <w:p>
            <w:pPr>
              <w:pStyle w:val="Compact"/>
              <w:jc w:val="left"/>
            </w:pPr>
            <w:r>
              <w:t xml:space="preserve">1 deliverable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Travel and accommodation expenses incurred by the Sales Executive for on-site engagements at the client's facilities in Switzerland Zurich, including intercity rail travel within the canton of Zurich.</w:t>
            </w:r>
          </w:p>
        </w:tc>
        <w:tc>
          <w:tcPr/>
          <w:p>
            <w:pPr>
              <w:pStyle w:val="Compact"/>
              <w:jc w:val="left"/>
            </w:pPr>
            <w:r>
              <w:t xml:space="preserve">1 lump sum</w:t>
            </w:r>
          </w:p>
        </w:tc>
        <w:tc>
          <w:tcPr/>
          <w:p>
            <w:pPr>
              <w:pStyle w:val="Compact"/>
              <w:jc w:val="left"/>
            </w:pPr>
            <w:r>
              <w:t xml:space="preserve">1,175.00</w:t>
            </w:r>
          </w:p>
        </w:tc>
        <w:tc>
          <w:tcPr/>
          <w:p>
            <w:pPr>
              <w:pStyle w:val="Compact"/>
              <w:jc w:val="left"/>
            </w:pPr>
            <w:r>
              <w:t xml:space="preserve">1,175.00</w:t>
            </w:r>
          </w:p>
        </w:tc>
      </w:tr>
    </w:tbl>
    <w:p>
      <w:pPr>
        <w:pStyle w:val="BodyText"/>
      </w:pPr>
      <w:r>
        <w:t xml:space="preserve">Subtotal (CHF)</w:t>
      </w:r>
      <w:r>
        <w:t xml:space="preserve"> </w:t>
      </w:r>
      <w:r>
        <w:t xml:space="preserve">33,245.00</w:t>
      </w:r>
    </w:p>
    <w:p>
      <w:pPr>
        <w:pStyle w:val="BodyText"/>
      </w:pPr>
      <w:r>
        <w:t xml:space="preserve">VAT (8.1%) – Switzerland Zurich</w:t>
      </w:r>
      <w:r>
        <w:t xml:space="preserve"> </w:t>
      </w:r>
      <w:r>
        <w:t xml:space="preserve">2,692.85</w:t>
      </w:r>
    </w:p>
    <w:p>
      <w:pPr>
        <w:pStyle w:val="BodyText"/>
      </w:pPr>
      <w:r>
        <w:t xml:space="preserve">Discount (Early Payment 2%)</w:t>
      </w:r>
      <w:r>
        <w:t xml:space="preserve"> </w:t>
      </w:r>
      <w:r>
        <w:t xml:space="preserve">-664.90</w:t>
      </w:r>
    </w:p>
    <w:p>
      <w:pPr>
        <w:pStyle w:val="BodyText"/>
      </w:pPr>
      <w:r>
        <w:t xml:space="preserve">TOTAL DUE (CHF)</w:t>
      </w:r>
      <w:r>
        <w:t xml:space="preserve"> </w:t>
      </w:r>
      <w:r>
        <w:t xml:space="preserve">35,272.95</w:t>
      </w:r>
    </w:p>
    <w:bookmarkStart w:id="24" w:name="invoice-notes-terms"/>
    <w:p>
      <w:pPr>
        <w:pStyle w:val="Heading3"/>
      </w:pPr>
      <w:r>
        <w:t xml:space="preserve">Invoice Notes &amp; Terms</w:t>
      </w:r>
    </w:p>
    <w:p>
      <w:pPr>
        <w:pStyle w:val="FirstParagraph"/>
      </w:pPr>
      <w:r>
        <w:t xml:space="preserve">This Invoice is issued in accordance with the Swiss Code of Obligations (OR) and the applicable VAT regulations of the Federal Administration of Customs and Tax (BAO) for services rendered in Switzerland Zurich.</w:t>
      </w:r>
    </w:p>
    <w:p>
      <w:pPr>
        <w:numPr>
          <w:ilvl w:val="0"/>
          <w:numId w:val="1001"/>
        </w:numPr>
        <w:pStyle w:val="Compact"/>
      </w:pPr>
      <w:r>
        <w:t xml:space="preserve">The Sales Executive named on this Invoice, Laura Meier, is a fully qualified and registered professional operating under the supervision of Alpine Business Solutions AG, headquartered in Switzerland Zurich.</w:t>
      </w:r>
    </w:p>
    <w:p>
      <w:pPr>
        <w:numPr>
          <w:ilvl w:val="0"/>
          <w:numId w:val="1001"/>
        </w:numPr>
        <w:pStyle w:val="Compact"/>
      </w:pPr>
      <w:r>
        <w:t xml:space="preserve">All services described in this Invoice were performed within the canton of Zurich, Switzerland, and are subject to the standard Swiss VAT rate of 8.1% as applicable in 2025.</w:t>
      </w:r>
    </w:p>
    <w:p>
      <w:pPr>
        <w:numPr>
          <w:ilvl w:val="0"/>
          <w:numId w:val="1001"/>
        </w:numPr>
        <w:pStyle w:val="Compact"/>
      </w:pPr>
      <w:r>
        <w:t xml:space="preserve">Payment is due within 30 calendar days of the Invoice issue date. Late payments will incur interest at the statutory Swiss rate of 5% per annum, as stipulated under Article 104 of the Swiss Code of Obligations.</w:t>
      </w:r>
    </w:p>
    <w:p>
      <w:pPr>
        <w:numPr>
          <w:ilvl w:val="0"/>
          <w:numId w:val="1001"/>
        </w:numPr>
        <w:pStyle w:val="Compact"/>
      </w:pPr>
      <w:r>
        <w:t xml:space="preserve">Should any dispute arise regarding the services rendered by the Sales Executive or the amounts stated on this Invoice, both parties agree to resolve the matter through mediation in Switzerland Zurich before pursuing legal action in the competent courts of the canton of Zurich.</w:t>
      </w:r>
    </w:p>
    <w:p>
      <w:pPr>
        <w:numPr>
          <w:ilvl w:val="0"/>
          <w:numId w:val="1001"/>
        </w:numPr>
        <w:pStyle w:val="Compact"/>
      </w:pPr>
      <w:r>
        <w:t xml:space="preserve">This Invoice constitutes the final and complete statement of charges for the engagement period specified. No additional fees will be invoiced for services rendered within the agreed scope.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UBS AG, Bahnhofstrasse 42, 8001 Zurich, Switzerland</w:t>
      </w:r>
    </w:p>
    <w:p>
      <w:pPr>
        <w:pStyle w:val="BodyText"/>
      </w:pPr>
      <w:r>
        <w:rPr>
          <w:bCs/>
          <w:b/>
        </w:rPr>
        <w:t xml:space="preserve">Account Name:</w:t>
      </w:r>
      <w:r>
        <w:t xml:space="preserve"> </w:t>
      </w:r>
      <w:r>
        <w:t xml:space="preserve">Alpine Business Solutions AG</w:t>
      </w:r>
    </w:p>
    <w:p>
      <w:pPr>
        <w:pStyle w:val="BodyText"/>
      </w:pPr>
      <w:r>
        <w:rPr>
          <w:bCs/>
          <w:b/>
        </w:rPr>
        <w:t xml:space="preserve">IBAN:</w:t>
      </w:r>
      <w:r>
        <w:t xml:space="preserve"> </w:t>
      </w:r>
      <w:r>
        <w:t xml:space="preserve">CH93 0076 2011 6238 5295 79</w:t>
      </w:r>
    </w:p>
    <w:p>
      <w:pPr>
        <w:pStyle w:val="BodyText"/>
      </w:pPr>
      <w:r>
        <w:rPr>
          <w:bCs/>
          <w:b/>
        </w:rPr>
        <w:t xml:space="preserve">BIC / SWIFT:</w:t>
      </w:r>
      <w:r>
        <w:t xml:space="preserve"> </w:t>
      </w:r>
      <w:r>
        <w:t xml:space="preserve">UBSWCHZH80A</w:t>
      </w:r>
    </w:p>
    <w:p>
      <w:pPr>
        <w:pStyle w:val="BodyText"/>
      </w:pPr>
      <w:r>
        <w:rPr>
          <w:bCs/>
          <w:b/>
        </w:rPr>
        <w:t xml:space="preserve">Reference:</w:t>
      </w:r>
      <w:r>
        <w:t xml:space="preserve"> </w:t>
      </w:r>
      <w:r>
        <w:t xml:space="preserve">INV-2025-00487 / Sales Executive / Helvetia Corporate Group</w:t>
      </w:r>
    </w:p>
    <w:p>
      <w:pPr>
        <w:pStyle w:val="BodyText"/>
      </w:pPr>
      <w:r>
        <w:t xml:space="preserve">Please ensure that the Invoice number is included as a reference on your bank transfer to facilitate accurate reconciliation of this Invoice by our accounting department in Switzerland Zurich.</w:t>
      </w:r>
    </w:p>
    <w:bookmarkEnd w:id="25"/>
    <w:p>
      <w:pPr>
        <w:pStyle w:val="BodyText"/>
      </w:pPr>
      <w:r>
        <w:rPr>
          <w:bCs/>
          <w:b/>
        </w:rPr>
        <w:t xml:space="preserve">Alpine Business Solutions AG</w:t>
      </w:r>
      <w:r>
        <w:t xml:space="preserve"> </w:t>
      </w:r>
      <w:r>
        <w:t xml:space="preserve">– Bahnhofstrasse 42, 8001 Zurich, Switzerland</w:t>
      </w:r>
    </w:p>
    <w:p>
      <w:pPr>
        <w:pStyle w:val="BodyText"/>
      </w:pPr>
      <w:r>
        <w:t xml:space="preserve">Commercial Register No.: CHE-112.345.678 | VAT: CHE-112.345.678 IVA</w:t>
      </w:r>
    </w:p>
    <w:p>
      <w:pPr>
        <w:pStyle w:val="BodyText"/>
      </w:pPr>
      <w:r>
        <w:t xml:space="preserve">This Invoice was generated electronically and is valid without a physical signature in accordance with Swiss electronic document law.</w:t>
      </w:r>
    </w:p>
    <w:p>
      <w:pPr>
        <w:pStyle w:val="BodyText"/>
      </w:pPr>
      <w:r>
        <w:t xml:space="preserve">Thank you for your business. We appreciate the opportunity to provide Sales Executive services to your organisation in Switzerland Zurich.</w:t>
      </w:r>
    </w:p>
    <w:p>
      <w:pPr>
        <w:pStyle w:val="BodyText"/>
      </w:pPr>
      <w:r>
        <w:t xml:space="preserve">© 2025 Alpine Business Solutions AG. All rights reserved. This Invoice is the property of Alpine Business Solutions AG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Switzerland Zurich</dc:title>
  <dc:creator/>
  <dc:language>en</dc:language>
  <cp:keywords/>
  <dcterms:created xsi:type="dcterms:W3CDTF">2026-10-10T09:18:34Z</dcterms:created>
  <dcterms:modified xsi:type="dcterms:W3CDTF">2026-10-10T09:18:34Z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