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business-solutions-pvt-ltd"/>
    <w:p>
      <w:pPr>
        <w:pStyle w:val="Heading1"/>
      </w:pPr>
      <w:r>
        <w:t xml:space="preserve">Harare Business Solutions (Pvt) Ltd</w:t>
      </w:r>
    </w:p>
    <w:p>
      <w:pPr>
        <w:pStyle w:val="FirstParagraph"/>
      </w:pPr>
      <w:r>
        <w:t xml:space="preserve">12 Samora Machel Avenue, Harare, Zimbabwe</w:t>
      </w:r>
    </w:p>
    <w:p>
      <w:pPr>
        <w:pStyle w:val="BodyText"/>
      </w:pPr>
      <w:r>
        <w:t xml:space="preserve">P.O. Box 4521, Harare, Zimbabwe</w:t>
      </w:r>
    </w:p>
    <w:p>
      <w:pPr>
        <w:pStyle w:val="BodyText"/>
      </w:pPr>
      <w:r>
        <w:t xml:space="preserve">Tel: +263 242 789 456 | Email: billing@hararebizsolutions.co.zw</w:t>
      </w:r>
    </w:p>
    <w:p>
      <w:pPr>
        <w:pStyle w:val="BodyText"/>
      </w:pPr>
      <w:r>
        <w:t xml:space="preserve">Registration No: ZW-2019-004521 | VAT Reg: 4521-00876</w:t>
      </w:r>
    </w:p>
    <w:bookmarkEnd w:id="20"/>
    <w:bookmarkStart w:id="21" w:name="invoice"/>
    <w:p>
      <w:pPr>
        <w:pStyle w:val="Heading2"/>
      </w:pPr>
      <w:r>
        <w:t xml:space="preserve">INVOICE</w:t>
      </w:r>
    </w:p>
    <w:p>
      <w:pPr>
        <w:pStyle w:val="FirstParagraph"/>
      </w:pPr>
      <w:r>
        <w:t xml:space="preserve">Invoice No: HBS-2025-00847</w:t>
      </w:r>
    </w:p>
    <w:p>
      <w:pPr>
        <w:pStyle w:val="BodyText"/>
      </w:pPr>
      <w:r>
        <w:t xml:space="preserve">Date Issued: 15 June 2025</w:t>
      </w:r>
    </w:p>
    <w:p>
      <w:pPr>
        <w:pStyle w:val="BodyText"/>
      </w:pPr>
      <w:r>
        <w:t xml:space="preserve">Due Date: 30 June 2025</w:t>
      </w:r>
    </w:p>
    <w:p>
      <w:pPr>
        <w:pStyle w:val="BodyText"/>
      </w:pPr>
      <w:r>
        <w:t xml:space="preserve">DUE IN 15 DAYS</w:t>
      </w:r>
    </w:p>
    <w:bookmarkEnd w:id="21"/>
    <w:bookmarkStart w:id="22" w:name="billed-to"/>
    <w:p>
      <w:pPr>
        <w:pStyle w:val="Heading3"/>
      </w:pPr>
      <w:r>
        <w:t xml:space="preserve">Billed To</w:t>
      </w:r>
    </w:p>
    <w:p>
      <w:pPr>
        <w:pStyle w:val="FirstParagraph"/>
      </w:pPr>
      <w:r>
        <w:rPr>
          <w:bCs/>
          <w:b/>
        </w:rPr>
        <w:t xml:space="preserve">Chiedza Corporate Services (Pvt) Ltd</w:t>
      </w:r>
    </w:p>
    <w:p>
      <w:pPr>
        <w:pStyle w:val="BodyText"/>
      </w:pPr>
      <w:r>
        <w:t xml:space="preserve">45 Independence Avenue, Harare, Zimbabwe</w:t>
      </w:r>
    </w:p>
    <w:p>
      <w:pPr>
        <w:pStyle w:val="BodyText"/>
      </w:pPr>
      <w:r>
        <w:t xml:space="preserve">P.O. Box 7832, Harare, Zimbabwe</w:t>
      </w:r>
    </w:p>
    <w:p>
      <w:pPr>
        <w:pStyle w:val="BodyText"/>
      </w:pPr>
      <w:r>
        <w:t xml:space="preserve">Attn: Mr. Tendai Moyo, Procurement Manager</w:t>
      </w:r>
    </w:p>
    <w:p>
      <w:pPr>
        <w:pStyle w:val="BodyText"/>
      </w:pPr>
      <w:r>
        <w:t xml:space="preserve">VAT Reg: 7832-00451</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Sales Executive Recruitment &amp; Placement</w:t>
      </w:r>
    </w:p>
    <w:p>
      <w:pPr>
        <w:pStyle w:val="BodyText"/>
      </w:pPr>
      <w:r>
        <w:rPr>
          <w:bCs/>
          <w:b/>
        </w:rPr>
        <w:t xml:space="preserve">Project Reference:</w:t>
      </w:r>
      <w:r>
        <w:t xml:space="preserve"> </w:t>
      </w:r>
      <w:r>
        <w:t xml:space="preserve">SE-HAR-2025-031</w:t>
      </w:r>
    </w:p>
    <w:p>
      <w:pPr>
        <w:pStyle w:val="BodyText"/>
      </w:pPr>
      <w:r>
        <w:rPr>
          <w:bCs/>
          <w:b/>
        </w:rPr>
        <w:t xml:space="preserve">Contract Period:</w:t>
      </w:r>
      <w:r>
        <w:t xml:space="preserve"> </w:t>
      </w:r>
      <w:r>
        <w:t xml:space="preserve">01 May 2025 – 31 May 2025</w:t>
      </w:r>
    </w:p>
    <w:p>
      <w:pPr>
        <w:pStyle w:val="BodyText"/>
      </w:pPr>
      <w:r>
        <w:rPr>
          <w:bCs/>
          <w:b/>
        </w:rPr>
        <w:t xml:space="preserve">Location of Service:</w:t>
      </w:r>
      <w:r>
        <w:t xml:space="preserve"> </w:t>
      </w:r>
      <w:r>
        <w:t xml:space="preserve">Zimbabwe Harare CBD</w:t>
      </w:r>
    </w:p>
    <w:p>
      <w:pPr>
        <w:pStyle w:val="BodyText"/>
      </w:pPr>
      <w:r>
        <w:rPr>
          <w:bCs/>
          <w:b/>
        </w:rPr>
        <w:t xml:space="preserve">Currency:</w:t>
      </w:r>
      <w:r>
        <w:t xml:space="preserve"> </w:t>
      </w:r>
      <w:r>
        <w:t xml:space="preserve">USD (United States Dollar)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Sales Executive – Full-Time Placement (B2B Sector). Includes candidate sourcing, screening, interview coordination, and onboarding support within Zimbabwe Harare metropolitan area.</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1 Month</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Sales Executive Performance Monitoring &amp; KPI Reporting. Monthly performance evaluation of the placed Sales Executive, including pipeline analysis, conversion metrics, and territory coverage reports for the Zimbabwe Harare region.</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 Month</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Sales Executive Training &amp; Development Programme. Structured 5-day workshop covering advanced negotiation techniques, CRM software proficiency, and local market dynamics specific to Zimbabwe Harare commercial zones.</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5 Days</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Replacement Guarantee – Sales Executive. In the event the placed Sales Executive does not meet the 90-day probationary performance threshold, a qualified replacement Sales Executive will be sourced at no additional cost.</w:t>
            </w:r>
          </w:p>
        </w:tc>
        <w:tc>
          <w:tcPr/>
          <w:p>
            <w:pPr>
              <w:pStyle w:val="Compact"/>
              <w:jc w:val="left"/>
            </w:pPr>
            <w:r>
              <w:t xml:space="preserve">500.00</w:t>
            </w:r>
          </w:p>
        </w:tc>
        <w:tc>
          <w:tcPr/>
          <w:p>
            <w:pPr>
              <w:pStyle w:val="Compact"/>
              <w:jc w:val="left"/>
            </w:pPr>
            <w:r>
              <w:t xml:space="preserve">1</w:t>
            </w:r>
          </w:p>
        </w:tc>
        <w:tc>
          <w:tcPr/>
          <w:p>
            <w:pPr>
              <w:pStyle w:val="Compact"/>
              <w:jc w:val="left"/>
            </w:pPr>
            <w:r>
              <w:t xml:space="preserve">90 Days</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Administrative &amp; Compliance Support. Processing of employment contracts, PAYE registration, NASSA compliance, and statutory documentation for the Sales Executive as required by Zimbabwean labour law in Harare.</w:t>
            </w:r>
          </w:p>
        </w:tc>
        <w:tc>
          <w:tcPr/>
          <w:p>
            <w:pPr>
              <w:pStyle w:val="Compact"/>
              <w:jc w:val="left"/>
            </w:pPr>
            <w:r>
              <w:t xml:space="preserve">750.00</w:t>
            </w:r>
          </w:p>
        </w:tc>
        <w:tc>
          <w:tcPr/>
          <w:p>
            <w:pPr>
              <w:pStyle w:val="Compact"/>
              <w:jc w:val="left"/>
            </w:pPr>
            <w:r>
              <w:t xml:space="preserve">1</w:t>
            </w:r>
          </w:p>
        </w:tc>
        <w:tc>
          <w:tcPr/>
          <w:p>
            <w:pPr>
              <w:pStyle w:val="Compact"/>
              <w:jc w:val="left"/>
            </w:pPr>
            <w:r>
              <w:t xml:space="preserve">1 Month</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9,750.00</w:t>
            </w:r>
          </w:p>
        </w:tc>
      </w:tr>
      <w:tr>
        <w:tc>
          <w:tcPr/>
          <w:p>
            <w:pPr>
              <w:pStyle w:val="Compact"/>
              <w:jc w:val="left"/>
            </w:pPr>
            <w:r>
              <w:t xml:space="preserve">VAT @ 15% (Zimbabwe Revenue Authority)</w:t>
            </w:r>
          </w:p>
        </w:tc>
        <w:tc>
          <w:tcPr/>
          <w:p>
            <w:pPr>
              <w:pStyle w:val="Compact"/>
              <w:jc w:val="left"/>
            </w:pPr>
            <w:r>
              <w:t xml:space="preserve">USD 1,462.50</w:t>
            </w:r>
          </w:p>
        </w:tc>
      </w:tr>
      <w:tr>
        <w:tc>
          <w:tcPr/>
          <w:p>
            <w:pPr>
              <w:pStyle w:val="Compact"/>
              <w:jc w:val="left"/>
            </w:pPr>
            <w:r>
              <w:t xml:space="preserve">Local Travel &amp; Logistics (Harare CBD)</w:t>
            </w:r>
          </w:p>
        </w:tc>
        <w:tc>
          <w:tcPr/>
          <w:p>
            <w:pPr>
              <w:pStyle w:val="Compact"/>
              <w:jc w:val="left"/>
            </w:pPr>
            <w:r>
              <w:t xml:space="preserve">USD 185.00</w:t>
            </w:r>
          </w:p>
        </w:tc>
      </w:tr>
      <w:tr>
        <w:tc>
          <w:tcPr/>
          <w:p>
            <w:pPr>
              <w:pStyle w:val="Compact"/>
              <w:jc w:val="left"/>
            </w:pPr>
            <w:r>
              <w:t xml:space="preserve">GRAND TOTAL DUE</w:t>
            </w:r>
          </w:p>
        </w:tc>
        <w:tc>
          <w:tcPr/>
          <w:p>
            <w:pPr>
              <w:pStyle w:val="Compact"/>
              <w:jc w:val="left"/>
            </w:pPr>
            <w:r>
              <w:t xml:space="preserve">USD 11,397.50</w:t>
            </w:r>
          </w:p>
        </w:tc>
      </w:tr>
    </w:tbl>
    <w:bookmarkStart w:id="24" w:name="invoice-notes-terms-of-service"/>
    <w:p>
      <w:pPr>
        <w:pStyle w:val="Heading3"/>
      </w:pPr>
      <w:r>
        <w:t xml:space="preserve">Invoice Notes &amp; Terms of Service</w:t>
      </w:r>
    </w:p>
    <w:p>
      <w:pPr>
        <w:numPr>
          <w:ilvl w:val="0"/>
          <w:numId w:val="1001"/>
        </w:numPr>
        <w:pStyle w:val="Compact"/>
      </w:pPr>
      <w:r>
        <w:t xml:space="preserve">This Invoice is issued in accordance with the Service Level Agreement (SLA) dated 28 April 2025 between Harare Business Solutions (Pvt) Ltd and Chiedza Corporate Services (Pvt) Ltd for the recruitment, placement, and ongoing support of a Sales Executive in Zimbabwe Harare.</w:t>
      </w:r>
    </w:p>
    <w:p>
      <w:pPr>
        <w:numPr>
          <w:ilvl w:val="0"/>
          <w:numId w:val="1001"/>
        </w:numPr>
        <w:pStyle w:val="Compact"/>
      </w:pPr>
      <w:r>
        <w:t xml:space="preserve">Payment is due within fifteen (15) calendar days from the date of this Invoice. Late payments will attract a penalty interest of 2% per month as stipulated under Zimbabwean commercial law.</w:t>
      </w:r>
    </w:p>
    <w:p>
      <w:pPr>
        <w:numPr>
          <w:ilvl w:val="0"/>
          <w:numId w:val="1001"/>
        </w:numPr>
        <w:pStyle w:val="Compact"/>
      </w:pPr>
      <w:r>
        <w:t xml:space="preserve">The Sales Executive placement is subject to a 90-day performance guarantee. Should the Sales Executive fail to achieve the agreed Key Performance Indicators (KPIs) within the probationary period, a replacement Sales Executive will be provided at no additional charge to the client.</w:t>
      </w:r>
    </w:p>
    <w:p>
      <w:pPr>
        <w:numPr>
          <w:ilvl w:val="0"/>
          <w:numId w:val="1001"/>
        </w:numPr>
        <w:pStyle w:val="Compact"/>
      </w:pPr>
      <w:r>
        <w:t xml:space="preserve">All services rendered in Zimbabwe Harare are subject to the Zimbabwe Revenue Authority (ZIMRA) tax regulations. The 15% Value Added Tax (VAT) applied on this Invoice is in full compliance with the Zimbabwean fiscal framework.</w:t>
      </w:r>
    </w:p>
    <w:p>
      <w:pPr>
        <w:numPr>
          <w:ilvl w:val="0"/>
          <w:numId w:val="1001"/>
        </w:numPr>
        <w:pStyle w:val="Compact"/>
      </w:pPr>
      <w:r>
        <w:t xml:space="preserve">This Invoice must be referenced in all correspondence and payment remittances. Please quote Invoice No: HBS-2025-00847 on your bank transfer or cheque.</w:t>
      </w:r>
    </w:p>
    <w:p>
      <w:pPr>
        <w:numPr>
          <w:ilvl w:val="0"/>
          <w:numId w:val="1001"/>
        </w:numPr>
        <w:pStyle w:val="Compact"/>
      </w:pPr>
      <w:r>
        <w:t xml:space="preserve">Any disputes arising from this Invoice shall be resolved through mediation in Harare, Zimbabwe, in accordance with the Arbitration Act of Zimbabwe.</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Stanbic Bank Zimbabwe</w:t>
      </w:r>
    </w:p>
    <w:p>
      <w:pPr>
        <w:pStyle w:val="BodyText"/>
      </w:pPr>
      <w:r>
        <w:rPr>
          <w:bCs/>
          <w:b/>
        </w:rPr>
        <w:t xml:space="preserve">Branch:</w:t>
      </w:r>
      <w:r>
        <w:t xml:space="preserve"> </w:t>
      </w:r>
      <w:r>
        <w:t xml:space="preserve">Harare CBD, Samora Machel Avenue</w:t>
      </w:r>
    </w:p>
    <w:p>
      <w:pPr>
        <w:pStyle w:val="BodyText"/>
      </w:pPr>
      <w:r>
        <w:rPr>
          <w:bCs/>
          <w:b/>
        </w:rPr>
        <w:t xml:space="preserve">Account Name:</w:t>
      </w:r>
      <w:r>
        <w:t xml:space="preserve"> </w:t>
      </w:r>
      <w:r>
        <w:t xml:space="preserve">Harare Business Solutions (Pvt) Ltd</w:t>
      </w:r>
    </w:p>
    <w:p>
      <w:pPr>
        <w:pStyle w:val="BodyText"/>
      </w:pPr>
      <w:r>
        <w:rPr>
          <w:bCs/>
          <w:b/>
        </w:rPr>
        <w:t xml:space="preserve">Account No:</w:t>
      </w:r>
      <w:r>
        <w:t xml:space="preserve"> </w:t>
      </w:r>
      <w:r>
        <w:t xml:space="preserve">4001-5587-2231</w:t>
      </w:r>
    </w:p>
    <w:p>
      <w:pPr>
        <w:pStyle w:val="BodyText"/>
      </w:pPr>
      <w:r>
        <w:rPr>
          <w:bCs/>
          <w:b/>
        </w:rPr>
        <w:t xml:space="preserve">Branch Code:</w:t>
      </w:r>
      <w:r>
        <w:t xml:space="preserve"> </w:t>
      </w:r>
      <w:r>
        <w:t xml:space="preserve">5587</w:t>
      </w:r>
    </w:p>
    <w:p>
      <w:pPr>
        <w:pStyle w:val="BodyText"/>
      </w:pPr>
      <w:r>
        <w:rPr>
          <w:bCs/>
          <w:b/>
        </w:rPr>
        <w:t xml:space="preserve">SWIFT Code:</w:t>
      </w:r>
      <w:r>
        <w:t xml:space="preserve"> </w:t>
      </w:r>
      <w:r>
        <w:t xml:space="preserve">STBZZW2A</w:t>
      </w:r>
    </w:p>
    <w:p>
      <w:pPr>
        <w:pStyle w:val="BodyText"/>
      </w:pPr>
      <w:r>
        <w:rPr>
          <w:bCs/>
          <w:b/>
        </w:rPr>
        <w:t xml:space="preserve">Reference:</w:t>
      </w:r>
      <w:r>
        <w:t xml:space="preserve"> </w:t>
      </w:r>
      <w:r>
        <w:t xml:space="preserve">HBS-2025-00847</w:t>
      </w:r>
    </w:p>
    <w:bookmarkEnd w:id="25"/>
    <w:bookmarkStart w:id="26" w:name="alternative-payment-methods"/>
    <w:p>
      <w:pPr>
        <w:pStyle w:val="Heading3"/>
      </w:pPr>
      <w:r>
        <w:t xml:space="preserve">Alternative Payment Methods</w:t>
      </w:r>
    </w:p>
    <w:p>
      <w:pPr>
        <w:pStyle w:val="FirstParagraph"/>
      </w:pPr>
      <w:r>
        <w:rPr>
          <w:bCs/>
          <w:b/>
        </w:rPr>
        <w:t xml:space="preserve">Mobile Money:</w:t>
      </w:r>
      <w:r>
        <w:t xml:space="preserve"> </w:t>
      </w:r>
      <w:r>
        <w:t xml:space="preserve">EcoCash Business – 0772 456 789</w:t>
      </w:r>
    </w:p>
    <w:p>
      <w:pPr>
        <w:pStyle w:val="BodyText"/>
      </w:pPr>
      <w:r>
        <w:rPr>
          <w:bCs/>
          <w:b/>
        </w:rPr>
        <w:t xml:space="preserve">Invoice Portal:</w:t>
      </w:r>
      <w:r>
        <w:t xml:space="preserve"> </w:t>
      </w:r>
      <w:r>
        <w:t xml:space="preserve">portal.hararebizsolutions.co.zw</w:t>
      </w:r>
    </w:p>
    <w:p>
      <w:pPr>
        <w:pStyle w:val="BodyText"/>
      </w:pPr>
      <w:r>
        <w:rPr>
          <w:bCs/>
          <w:b/>
        </w:rPr>
        <w:t xml:space="preserve">Cheque:</w:t>
      </w:r>
      <w:r>
        <w:t xml:space="preserve"> </w:t>
      </w:r>
      <w:r>
        <w:t xml:space="preserve">Payable to "Harare Business Solutions (Pvt) Ltd"</w:t>
      </w:r>
    </w:p>
    <w:p>
      <w:pPr>
        <w:pStyle w:val="BodyText"/>
      </w:pPr>
      <w:r>
        <w:rPr>
          <w:bCs/>
          <w:b/>
        </w:rPr>
        <w:t xml:space="preserve">Delivery:</w:t>
      </w:r>
      <w:r>
        <w:t xml:space="preserve"> </w:t>
      </w:r>
      <w:r>
        <w:t xml:space="preserve">12 Samora Machel Avenue, Harare, Zimbabwe</w:t>
      </w:r>
    </w:p>
    <w:p>
      <w:pPr>
        <w:pStyle w:val="BodyText"/>
      </w:pPr>
      <w:r>
        <w:rPr>
          <w:bCs/>
          <w:b/>
        </w:rPr>
        <w:t xml:space="preserve">Payment Queries:</w:t>
      </w:r>
      <w:r>
        <w:t xml:space="preserve"> </w:t>
      </w:r>
      <w:r>
        <w:t xml:space="preserve">+263 242 789 457</w:t>
      </w:r>
    </w:p>
    <w:p>
      <w:pPr>
        <w:pStyle w:val="BodyText"/>
      </w:pPr>
      <w:r>
        <w:rPr>
          <w:bCs/>
          <w:b/>
        </w:rPr>
        <w:t xml:space="preserve">Email:</w:t>
      </w:r>
      <w:r>
        <w:t xml:space="preserve"> </w:t>
      </w:r>
      <w:r>
        <w:t xml:space="preserve">payments@hararebizsolutions.co.zw</w:t>
      </w:r>
    </w:p>
    <w:bookmarkEnd w:id="26"/>
    <w:p>
      <w:pPr>
        <w:pStyle w:val="BodyText"/>
      </w:pPr>
      <w:r>
        <w:t xml:space="preserve">Thank you for your business. This Invoice was generated electronically and is valid without a physical signature.</w:t>
      </w:r>
    </w:p>
    <w:p>
      <w:pPr>
        <w:pStyle w:val="BodyText"/>
      </w:pPr>
      <w:r>
        <w:t xml:space="preserve">Harare Business Solutions (Pvt) Ltd | 12 Samora Machel Avenue, Harare, Zimbabwe | Reg: ZW-2019-004521</w:t>
      </w:r>
    </w:p>
    <w:p>
      <w:pPr>
        <w:pStyle w:val="BodyText"/>
      </w:pPr>
      <w:r>
        <w:t xml:space="preserve">This document constitutes a formal Invoice for Sales Executive services rendered in Zimbabwe Harare. For queries, contact billing@hararebizsolutions.co.zw.</w:t>
      </w:r>
    </w:p>
    <w:p>
      <w:pPr>
        <w:pStyle w:val="BodyText"/>
      </w:pPr>
      <w:r>
        <w:t xml:space="preserve">© 2025 Harare Business Solutions (Pvt) Ltd. All rights reserved. Invoice HBS-2025-00847.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Zimbabwe Harare</dc:title>
  <dc:creator/>
  <dc:language>en</dc:language>
  <cp:keywords/>
  <dcterms:created xsi:type="dcterms:W3CDTF">2026-10-10T09:09:51Z</dcterms:created>
  <dcterms:modified xsi:type="dcterms:W3CDTF">2026-10-10T09:09:51Z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