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INVOICE</w:t>
      </w:r>
    </w:p>
    <w:p>
      <w:pPr>
        <w:pStyle w:val="BodyText"/>
      </w:pPr>
      <w:r>
        <w:t xml:space="preserve">Professional School Counselor Services</w:t>
      </w:r>
    </w:p>
    <w:p>
      <w:pPr>
        <w:pStyle w:val="BodyText"/>
      </w:pPr>
      <w:r>
        <w:rPr>
          <w:bCs/>
          <w:b/>
        </w:rPr>
        <w:t xml:space="preserve">Invoice Number:</w:t>
      </w:r>
      <w:r>
        <w:t xml:space="preserve"> </w:t>
      </w:r>
      <w:r>
        <w:t xml:space="preserve">INV-2025-RJ-0472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Start w:id="20" w:name="service-provider-school-counselor"/>
    <w:p>
      <w:pPr>
        <w:pStyle w:val="Heading3"/>
      </w:pPr>
      <w:r>
        <w:t xml:space="preserve">Service Provider (School Counselor)</w:t>
      </w:r>
    </w:p>
    <w:p>
      <w:pPr>
        <w:pStyle w:val="FirstParagraph"/>
      </w:pPr>
      <w:r>
        <w:rPr>
          <w:bCs/>
          <w:b/>
        </w:rPr>
        <w:t xml:space="preserve">Name:</w:t>
      </w:r>
      <w:r>
        <w:t xml:space="preserve"> </w:t>
      </w:r>
      <w:r>
        <w:t xml:space="preserve">Dra. Mariana Costa Oliveira</w:t>
      </w:r>
    </w:p>
    <w:p>
      <w:pPr>
        <w:pStyle w:val="BodyText"/>
      </w:pPr>
      <w:r>
        <w:rPr>
          <w:bCs/>
          <w:b/>
        </w:rPr>
        <w:t xml:space="preserve">Professional Title:</w:t>
      </w:r>
      <w:r>
        <w:t xml:space="preserve"> </w:t>
      </w:r>
      <w:r>
        <w:t xml:space="preserve">Licensed School Counselor</w:t>
      </w:r>
    </w:p>
    <w:p>
      <w:pPr>
        <w:pStyle w:val="BodyText"/>
      </w:pPr>
      <w:r>
        <w:rPr>
          <w:bCs/>
          <w:b/>
        </w:rPr>
        <w:t xml:space="preserve">Registration:</w:t>
      </w:r>
      <w:r>
        <w:t xml:space="preserve"> </w:t>
      </w:r>
      <w:r>
        <w:t xml:space="preserve">CRP 05/48291 (Counseling Psychology, State of Rio de Janeiro)</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Rua das Acácias, 1247 – Apto 82, Jardim Botânico, Rio de Janeiro, RJ – 20270-000, Brazil</w:t>
      </w:r>
    </w:p>
    <w:p>
      <w:pPr>
        <w:pStyle w:val="BodyText"/>
      </w:pPr>
      <w:r>
        <w:rPr>
          <w:bCs/>
          <w:b/>
        </w:rPr>
        <w:t xml:space="preserve">Email:</w:t>
      </w:r>
      <w:r>
        <w:t xml:space="preserve"> </w:t>
      </w:r>
      <w:r>
        <w:t xml:space="preserve">m.costa.counselor@riocounseling.com.br</w:t>
      </w:r>
    </w:p>
    <w:p>
      <w:pPr>
        <w:pStyle w:val="BodyText"/>
      </w:pPr>
      <w:r>
        <w:rPr>
          <w:bCs/>
          <w:b/>
        </w:rPr>
        <w:t xml:space="preserve">Phone:</w:t>
      </w:r>
      <w:r>
        <w:t xml:space="preserve"> </w:t>
      </w:r>
      <w:r>
        <w:t xml:space="preserve">+55 (21) 99876-5432</w:t>
      </w:r>
    </w:p>
    <w:bookmarkEnd w:id="20"/>
    <w:bookmarkStart w:id="21" w:name="client-institution"/>
    <w:p>
      <w:pPr>
        <w:pStyle w:val="Heading3"/>
      </w:pPr>
      <w:r>
        <w:t xml:space="preserve">Client (Institution)</w:t>
      </w:r>
    </w:p>
    <w:p>
      <w:pPr>
        <w:pStyle w:val="FirstParagraph"/>
      </w:pPr>
      <w:r>
        <w:rPr>
          <w:bCs/>
          <w:b/>
        </w:rPr>
        <w:t xml:space="preserve">Name:</w:t>
      </w:r>
      <w:r>
        <w:t xml:space="preserve"> </w:t>
      </w:r>
      <w:r>
        <w:t xml:space="preserve">Colégio Internacional do Rio de Janeiro</w:t>
      </w:r>
    </w:p>
    <w:p>
      <w:pPr>
        <w:pStyle w:val="BodyText"/>
      </w:pPr>
      <w:r>
        <w:rPr>
          <w:bCs/>
          <w:b/>
        </w:rPr>
        <w:t xml:space="preserve">CNPJ:</w:t>
      </w:r>
      <w:r>
        <w:t xml:space="preserve"> </w:t>
      </w:r>
      <w:r>
        <w:t xml:space="preserve">98.765.432/0001-15</w:t>
      </w:r>
    </w:p>
    <w:p>
      <w:pPr>
        <w:pStyle w:val="BodyText"/>
      </w:pPr>
      <w:r>
        <w:rPr>
          <w:bCs/>
          <w:b/>
        </w:rPr>
        <w:t xml:space="preserve">Address:</w:t>
      </w:r>
      <w:r>
        <w:t xml:space="preserve"> </w:t>
      </w:r>
      <w:r>
        <w:t xml:space="preserve">Av. Atlântica, 3500 – Barra da Tijuca, Rio de Janeiro, RJ – 22793-001, Brazil</w:t>
      </w:r>
    </w:p>
    <w:p>
      <w:pPr>
        <w:pStyle w:val="BodyText"/>
      </w:pPr>
      <w:r>
        <w:rPr>
          <w:bCs/>
          <w:b/>
        </w:rPr>
        <w:t xml:space="preserve">Attn:</w:t>
      </w:r>
      <w:r>
        <w:t xml:space="preserve"> </w:t>
      </w:r>
      <w:r>
        <w:t xml:space="preserve">Prof. Ricardo Almeida – Director of Student Affairs</w:t>
      </w:r>
    </w:p>
    <w:p>
      <w:pPr>
        <w:pStyle w:val="BodyText"/>
      </w:pPr>
      <w:r>
        <w:rPr>
          <w:bCs/>
          <w:b/>
        </w:rPr>
        <w:t xml:space="preserve">Email:</w:t>
      </w:r>
      <w:r>
        <w:t xml:space="preserve"> </w:t>
      </w:r>
      <w:r>
        <w:t xml:space="preserve">r.almeida@ci-rio.edu.br</w:t>
      </w:r>
    </w:p>
    <w:p>
      <w:pPr>
        <w:pStyle w:val="BodyText"/>
      </w:pPr>
      <w:r>
        <w:rPr>
          <w:bCs/>
          <w:b/>
        </w:rPr>
        <w:t xml:space="preserve">Phone:</w:t>
      </w:r>
      <w:r>
        <w:t xml:space="preserve"> </w:t>
      </w:r>
      <w:r>
        <w:t xml:space="preserve">+55 (21) 3344-7788</w:t>
      </w:r>
    </w:p>
    <w:bookmarkEnd w:id="21"/>
    <w:bookmarkStart w:id="24" w:name="X46c470360a4e6f6f6cde6b74a4af3cb59283f17"/>
    <w:p>
      <w:pPr>
        <w:pStyle w:val="Heading2"/>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Individual student counseling sessions (ages 12–18) – emotional support, academic stress management, and behavioral guidance provided by the School Counselor at the institution's premises in Rio de Janeiro, Brazil.</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R$ 180,00</w:t>
            </w:r>
          </w:p>
        </w:tc>
        <w:tc>
          <w:tcPr/>
          <w:p>
            <w:pPr>
              <w:pStyle w:val="Compact"/>
              <w:jc w:val="left"/>
            </w:pPr>
            <w:r>
              <w:t xml:space="preserve">R$ 7.200,00</w:t>
            </w:r>
          </w:p>
        </w:tc>
      </w:tr>
      <w:tr>
        <w:tc>
          <w:tcPr/>
          <w:p>
            <w:pPr>
              <w:pStyle w:val="Compact"/>
              <w:jc w:val="left"/>
            </w:pPr>
            <w:r>
              <w:t xml:space="preserve">2</w:t>
            </w:r>
          </w:p>
        </w:tc>
        <w:tc>
          <w:tcPr/>
          <w:p>
            <w:pPr>
              <w:pStyle w:val="Compact"/>
              <w:jc w:val="left"/>
            </w:pPr>
            <w:r>
              <w:t xml:space="preserve">Group counseling workshops on social-emotional learning, conflict resolution, and peer relationship skills for K-12 students. Delivered by the School Counselor in collaboration with the school's pedagogical team.</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R$ 650,00</w:t>
            </w:r>
          </w:p>
        </w:tc>
        <w:tc>
          <w:tcPr/>
          <w:p>
            <w:pPr>
              <w:pStyle w:val="Compact"/>
              <w:jc w:val="left"/>
            </w:pPr>
            <w:r>
              <w:t xml:space="preserve">R$ 5.200,00</w:t>
            </w:r>
          </w:p>
        </w:tc>
      </w:tr>
      <w:tr>
        <w:tc>
          <w:tcPr/>
          <w:p>
            <w:pPr>
              <w:pStyle w:val="Compact"/>
              <w:jc w:val="left"/>
            </w:pPr>
            <w:r>
              <w:t xml:space="preserve">3</w:t>
            </w:r>
          </w:p>
        </w:tc>
        <w:tc>
          <w:tcPr/>
          <w:p>
            <w:pPr>
              <w:pStyle w:val="Compact"/>
              <w:jc w:val="left"/>
            </w:pPr>
            <w:r>
              <w:t xml:space="preserve">Parent-teacher-student mediation sessions and family counseling consultations. The School Counselor facilitated 15 individual family meetings to address academic performance concerns and home-school communication issues.</w:t>
            </w:r>
          </w:p>
        </w:tc>
        <w:tc>
          <w:tcPr/>
          <w:p>
            <w:pPr>
              <w:pStyle w:val="Compact"/>
              <w:jc w:val="left"/>
            </w:pPr>
            <w:r>
              <w:t xml:space="preserve">May 2025</w:t>
            </w:r>
          </w:p>
        </w:tc>
        <w:tc>
          <w:tcPr/>
          <w:p>
            <w:pPr>
              <w:pStyle w:val="Compact"/>
              <w:jc w:val="left"/>
            </w:pPr>
            <w:r>
              <w:t xml:space="preserve">15</w:t>
            </w:r>
          </w:p>
        </w:tc>
        <w:tc>
          <w:tcPr/>
          <w:p>
            <w:pPr>
              <w:pStyle w:val="Compact"/>
              <w:jc w:val="left"/>
            </w:pPr>
            <w:r>
              <w:t xml:space="preserve">R$ 250,00</w:t>
            </w:r>
          </w:p>
        </w:tc>
        <w:tc>
          <w:tcPr/>
          <w:p>
            <w:pPr>
              <w:pStyle w:val="Compact"/>
              <w:jc w:val="left"/>
            </w:pPr>
            <w:r>
              <w:t xml:space="preserve">R$ 3.750,00</w:t>
            </w:r>
          </w:p>
        </w:tc>
      </w:tr>
      <w:tr>
        <w:tc>
          <w:tcPr/>
          <w:p>
            <w:pPr>
              <w:pStyle w:val="Compact"/>
              <w:jc w:val="left"/>
            </w:pPr>
            <w:r>
              <w:t xml:space="preserve">4</w:t>
            </w:r>
          </w:p>
        </w:tc>
        <w:tc>
          <w:tcPr/>
          <w:p>
            <w:pPr>
              <w:pStyle w:val="Compact"/>
              <w:jc w:val="left"/>
            </w:pPr>
            <w:r>
              <w:t xml:space="preserve">Crisis intervention and emergency psychological first aid. The School Counselor responded to 3 critical incidents involving student anxiety episodes and provided immediate support protocols in compliance with Brazilian education regulations.</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R$ 800,00</w:t>
            </w:r>
          </w:p>
        </w:tc>
        <w:tc>
          <w:tcPr/>
          <w:p>
            <w:pPr>
              <w:pStyle w:val="Compact"/>
              <w:jc w:val="left"/>
            </w:pPr>
            <w:r>
              <w:t xml:space="preserve">R$ 2.400,00</w:t>
            </w:r>
          </w:p>
        </w:tc>
      </w:tr>
      <w:tr>
        <w:tc>
          <w:tcPr/>
          <w:p>
            <w:pPr>
              <w:pStyle w:val="Compact"/>
              <w:jc w:val="left"/>
            </w:pPr>
            <w:r>
              <w:t xml:space="preserve">5</w:t>
            </w:r>
          </w:p>
        </w:tc>
        <w:tc>
          <w:tcPr/>
          <w:p>
            <w:pPr>
              <w:pStyle w:val="Compact"/>
              <w:jc w:val="left"/>
            </w:pPr>
            <w:r>
              <w:t xml:space="preserve">Monthly progress report and institutional consultation. The School Counselor prepared a comprehensive written report detailing student well-being metrics, intervention outcomes, and recommendations for the academic year, submitted to the school board in Rio de Janeiro.</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6</w:t>
            </w:r>
          </w:p>
        </w:tc>
        <w:tc>
          <w:tcPr/>
          <w:p>
            <w:pPr>
              <w:pStyle w:val="Compact"/>
              <w:jc w:val="left"/>
            </w:pPr>
            <w:r>
              <w:t xml:space="preserve">Teacher training seminar on recognizing signs of student distress and implementing classroom-level counseling strategies. Conducted by the School Counselor for 45 teaching staff members at the Colégio Internacional do Rio de Janeiro.</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R$ 2.000,00</w:t>
            </w:r>
          </w:p>
        </w:tc>
        <w:tc>
          <w:tcPr/>
          <w:p>
            <w:pPr>
              <w:pStyle w:val="Compact"/>
              <w:jc w:val="left"/>
            </w:pPr>
            <w:r>
              <w:t xml:space="preserve">R$ 2.000,00</w:t>
            </w:r>
          </w:p>
        </w:tc>
      </w:tr>
    </w:tbl>
    <w:p>
      <w:pPr>
        <w:pStyle w:val="BodyText"/>
      </w:pPr>
      <w:r>
        <w:t xml:space="preserve">Subtotal:</w:t>
      </w:r>
      <w:r>
        <w:t xml:space="preserve">R$ 21.750,00</w:t>
      </w:r>
    </w:p>
    <w:p>
      <w:pPr>
        <w:pStyle w:val="BodyText"/>
      </w:pPr>
      <w:r>
        <w:t xml:space="preserve">ISS (Imposto Sobre Serviços – Rio de Janeiro):</w:t>
      </w:r>
      <w:r>
        <w:t xml:space="preserve">R$ 1.087,50</w:t>
      </w:r>
    </w:p>
    <w:p>
      <w:pPr>
        <w:pStyle w:val="BodyText"/>
      </w:pPr>
      <w:r>
        <w:t xml:space="preserve">PIS / COFINS (Federal):</w:t>
      </w:r>
      <w:r>
        <w:t xml:space="preserve">R$ 326,25</w:t>
      </w:r>
    </w:p>
    <w:p>
      <w:pPr>
        <w:pStyle w:val="BodyText"/>
      </w:pPr>
      <w:r>
        <w:t xml:space="preserve">IRRF (Income Tax Withholding – 11%):</w:t>
      </w:r>
      <w:r>
        <w:t xml:space="preserve">R$ 2.392,50</w:t>
      </w:r>
    </w:p>
    <w:p>
      <w:pPr>
        <w:pStyle w:val="BodyText"/>
      </w:pPr>
      <w:r>
        <w:t xml:space="preserve">TOTAL DUE:</w:t>
      </w:r>
      <w:r>
        <w:t xml:space="preserve">R$ 25.556,25</w:t>
      </w:r>
    </w:p>
    <w:bookmarkStart w:id="22" w:name="invoice-notes-payment-instructions"/>
    <w:p>
      <w:pPr>
        <w:pStyle w:val="Heading3"/>
      </w:pPr>
      <w:r>
        <w:t xml:space="preserve">Invoice Notes &amp; Payment Instructions</w:t>
      </w:r>
    </w:p>
    <w:p>
      <w:pPr>
        <w:pStyle w:val="FirstParagraph"/>
      </w:pPr>
      <w:r>
        <w:rPr>
          <w:bCs/>
          <w:b/>
        </w:rPr>
        <w:t xml:space="preserve">Bank Transfer (PIX / TED):</w:t>
      </w:r>
      <w:r>
        <w:t xml:space="preserve"> </w:t>
      </w:r>
      <w:r>
        <w:t xml:space="preserve">Banco do Brasil – Ag. 2917-4 / Conta: 45.882.100-3 / CNPJ: 12.345.678/0001-90</w:t>
      </w:r>
    </w:p>
    <w:p>
      <w:pPr>
        <w:pStyle w:val="BodyText"/>
      </w:pPr>
      <w:r>
        <w:rPr>
          <w:bCs/>
          <w:b/>
        </w:rPr>
        <w:t xml:space="preserve">PIX Key:</w:t>
      </w:r>
      <w:r>
        <w:t xml:space="preserve"> </w:t>
      </w:r>
      <w:r>
        <w:t xml:space="preserve">12.345.678/0001-90</w:t>
      </w:r>
    </w:p>
    <w:p>
      <w:pPr>
        <w:pStyle w:val="BodyText"/>
      </w:pPr>
      <w:r>
        <w:t xml:space="preserve">Please reference Invoice Number INV-2025-RJ-0472 in the payment description. This Invoice covers all School Counselor professional services rendered during the month of May 2025 at the Colégio Internacional do Rio de Janeiro, located in the municipality of Rio de Janeiro, State of Rio de Janeiro, Brazil.</w:t>
      </w:r>
    </w:p>
    <w:p>
      <w:pPr>
        <w:pStyle w:val="BodyText"/>
      </w:pPr>
      <w:r>
        <w:t xml:space="preserve">All services were performed in accordance with the professional ethics code of the Conselho Federal de Psicologia (CFP) and the educational regulations established by the Secretaria de Estado de Educação do Rio de Janeiro.</w:t>
      </w:r>
    </w:p>
    <w:bookmarkEnd w:id="22"/>
    <w:bookmarkStart w:id="23" w:name="terms-and-conditions"/>
    <w:p>
      <w:pPr>
        <w:pStyle w:val="Heading3"/>
      </w:pPr>
      <w:r>
        <w:t xml:space="preserve">Terms and Conditions</w:t>
      </w:r>
    </w:p>
    <w:p>
      <w:pPr>
        <w:pStyle w:val="FirstParagraph"/>
      </w:pPr>
      <w:r>
        <w:t xml:space="preserve">1. This Invoice is valid for payment within 30 (thirty) calendar days from the issue date. Late payments shall be subject to a monthly interest rate of 1% plus a 2% administrative penalty, in accordance with Brazilian commercial law (Código Civil, Art. 412).</w:t>
      </w:r>
    </w:p>
    <w:p>
      <w:pPr>
        <w:pStyle w:val="BodyText"/>
      </w:pPr>
      <w:r>
        <w:t xml:space="preserve">2. The School Counselor services described in this Invoice were delivered in full compliance with the contractual agreement (Contract No. CI-RJ-2025-019) signed between the parties on January 10, 2025, in Rio de Janeiro, Brazil.</w:t>
      </w:r>
    </w:p>
    <w:p>
      <w:pPr>
        <w:pStyle w:val="BodyText"/>
      </w:pPr>
      <w:r>
        <w:t xml:space="preserve">3. All student records, session notes, and counseling documentation remain the confidential property of the institution and the School Counselor, protected under the Brazilian General Data Protection Law (LGPD – Lei Geral de Proteção de Dados, Lei nº 13.709/2018).</w:t>
      </w:r>
    </w:p>
    <w:p>
      <w:pPr>
        <w:pStyle w:val="BodyText"/>
      </w:pPr>
      <w:r>
        <w:t xml:space="preserve">4. This Invoice constitutes a valid fiscal document for tax and accounting purposes in Brazil. The ISS tax has been calculated at the applicable rate of 5% for the municipality of Rio de Janeiro, as per the local tax code.</w:t>
      </w:r>
    </w:p>
    <w:p>
      <w:pPr>
        <w:pStyle w:val="BodyText"/>
      </w:pPr>
      <w:r>
        <w:t xml:space="preserve">5. Any disputes arising from this Invoice or the associated School Counselor services shall be resolved under the jurisdiction of the courts of Rio de Janeiro, State of Rio de Janeiro, Brazil.</w:t>
      </w:r>
    </w:p>
    <w:bookmarkEnd w:id="23"/>
    <w:p>
      <w:pPr>
        <w:pStyle w:val="BodyText"/>
      </w:pPr>
      <w:r>
        <w:rPr>
          <w:bCs/>
          <w:b/>
        </w:rPr>
        <w:t xml:space="preserve">Dra. Mariana Costa Oliveira</w:t>
      </w:r>
      <w:r>
        <w:t xml:space="preserve"> </w:t>
      </w:r>
      <w:r>
        <w:t xml:space="preserve">– Licensed School Counselor | CRP 05/48291</w:t>
      </w:r>
    </w:p>
    <w:p>
      <w:pPr>
        <w:pStyle w:val="BodyText"/>
      </w:pPr>
      <w:r>
        <w:t xml:space="preserve">Rua das Acácias, 1247 – Apto 82, Jardim Botânico, Rio de Janeiro, RJ – 20270-000, Brazil</w:t>
      </w:r>
    </w:p>
    <w:p>
      <w:pPr>
        <w:pStyle w:val="BodyText"/>
      </w:pPr>
      <w:r>
        <w:t xml:space="preserve">CNPJ: 12.345.678/0001-90 | +55 (21) 99876-5432 | m.costa.counselor@riocounseling.com.br</w:t>
      </w:r>
    </w:p>
    <w:p>
      <w:pPr>
        <w:pStyle w:val="BodyText"/>
      </w:pPr>
      <w:r>
        <w:t xml:space="preserve">This Invoice was generated electronically and is valid without a physical signature in accordance with Brazilian electronic document regulations. Document ID: INV-2025-RJ-0472 | Generated: 2025-06-15T09:32:00-03:00 (BRT)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Rio de Janeiro, Brazil</dc:title>
  <dc:creator/>
  <dc:language>en</dc:language>
  <cp:keywords/>
  <dcterms:created xsi:type="dcterms:W3CDTF">2026-10-10T08:08:45Z</dcterms:created>
  <dcterms:modified xsi:type="dcterms:W3CDTF">2026-10-10T08:08:45Z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