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invoice"/>
    <w:p>
      <w:pPr>
        <w:pStyle w:val="Heading1"/>
      </w:pPr>
      <w:r>
        <w:t xml:space="preserve">INVOICE</w:t>
      </w:r>
    </w:p>
    <w:p>
      <w:pPr>
        <w:pStyle w:val="FirstParagraph"/>
      </w:pPr>
      <w:r>
        <w:t xml:space="preserve">Professional School Counselor Services</w:t>
      </w:r>
    </w:p>
    <w:p>
      <w:pPr>
        <w:pStyle w:val="BodyText"/>
      </w:pPr>
      <w:r>
        <w:t xml:space="preserve">DR Congo Kinshasa — Academic &amp; Student Support Division</w:t>
      </w:r>
    </w:p>
    <w:bookmarkEnd w:id="20"/>
    <w:bookmarkStart w:id="21" w:name="invoice-details"/>
    <w:p>
      <w:pPr>
        <w:pStyle w:val="Heading3"/>
      </w:pPr>
      <w:r>
        <w:t xml:space="preserve">Invoice Details</w:t>
      </w:r>
    </w:p>
    <w:p>
      <w:pPr>
        <w:pStyle w:val="FirstParagraph"/>
      </w:pPr>
      <w:r>
        <w:rPr>
          <w:bCs/>
          <w:b/>
        </w:rPr>
        <w:t xml:space="preserve">Invoice No.:</w:t>
      </w:r>
      <w:r>
        <w:t xml:space="preserve"> </w:t>
      </w:r>
      <w:r>
        <w:t xml:space="preserve">SC-KIN-2025-0047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Status:</w:t>
      </w:r>
      <w:r>
        <w:t xml:space="preserve"> </w:t>
      </w:r>
      <w:r>
        <w:t xml:space="preserve">PENDING PAYMENT</w:t>
      </w:r>
    </w:p>
    <w:bookmarkEnd w:id="21"/>
    <w:bookmarkStart w:id="22" w:name="issued-by-service-provider"/>
    <w:p>
      <w:pPr>
        <w:pStyle w:val="Heading4"/>
      </w:pPr>
      <w:r>
        <w:t xml:space="preserve">Issued By (Service Provider)</w:t>
      </w:r>
    </w:p>
    <w:p>
      <w:pPr>
        <w:pStyle w:val="FirstParagraph"/>
      </w:pPr>
      <w:r>
        <w:rPr>
          <w:bCs/>
          <w:b/>
        </w:rPr>
        <w:t xml:space="preserve">Dr. Marie-Claire Mwamba</w:t>
      </w:r>
    </w:p>
    <w:p>
      <w:pPr>
        <w:pStyle w:val="BodyText"/>
      </w:pPr>
      <w:r>
        <w:t xml:space="preserve">Certified School Counselor &amp; Student Psychologist</w:t>
      </w:r>
    </w:p>
    <w:p>
      <w:pPr>
        <w:pStyle w:val="BodyText"/>
      </w:pPr>
      <w:r>
        <w:t xml:space="preserve">Licence No. CSC-DC-2019-0834</w:t>
      </w:r>
    </w:p>
    <w:p>
      <w:pPr>
        <w:pStyle w:val="BodyText"/>
      </w:pPr>
      <w:r>
        <w:t xml:space="preserve">Office: 12 Avenue de la Paix, Gombe</w:t>
      </w:r>
    </w:p>
    <w:p>
      <w:pPr>
        <w:pStyle w:val="BodyText"/>
      </w:pPr>
      <w:r>
        <w:t xml:space="preserve">Kinshasa, DR Congo</w:t>
      </w:r>
    </w:p>
    <w:p>
      <w:pPr>
        <w:pStyle w:val="BodyText"/>
      </w:pPr>
      <w:r>
        <w:t xml:space="preserve">Email: m.mwamba.counselor@edudrc.cd</w:t>
      </w:r>
    </w:p>
    <w:p>
      <w:pPr>
        <w:pStyle w:val="BodyText"/>
      </w:pPr>
      <w:r>
        <w:t xml:space="preserve">Phone: +243 998 456 721</w:t>
      </w:r>
    </w:p>
    <w:bookmarkEnd w:id="22"/>
    <w:bookmarkStart w:id="23" w:name="billed-to-client-institution"/>
    <w:p>
      <w:pPr>
        <w:pStyle w:val="Heading4"/>
      </w:pPr>
      <w:r>
        <w:t xml:space="preserve">Billed To (Client / Institution)</w:t>
      </w:r>
    </w:p>
    <w:p>
      <w:pPr>
        <w:pStyle w:val="FirstParagraph"/>
      </w:pPr>
      <w:r>
        <w:rPr>
          <w:bCs/>
          <w:b/>
        </w:rPr>
        <w:t xml:space="preserve">Collège Saint-Exupéry de Kinshasa</w:t>
      </w:r>
    </w:p>
    <w:p>
      <w:pPr>
        <w:pStyle w:val="BodyText"/>
      </w:pPr>
      <w:r>
        <w:t xml:space="preserve">Attn: Director of Student Affairs</w:t>
      </w:r>
    </w:p>
    <w:p>
      <w:pPr>
        <w:pStyle w:val="BodyText"/>
      </w:pPr>
      <w:r>
        <w:t xml:space="preserve">45 Boulevard Lumumba, Commune de Lemba</w:t>
      </w:r>
    </w:p>
    <w:p>
      <w:pPr>
        <w:pStyle w:val="BodyText"/>
      </w:pPr>
      <w:r>
        <w:t xml:space="preserve">Kinshasa, DR Congo</w:t>
      </w:r>
    </w:p>
    <w:p>
      <w:pPr>
        <w:pStyle w:val="BodyText"/>
      </w:pPr>
      <w:r>
        <w:t xml:space="preserve">TIN / NIF: 0012345678-90</w:t>
      </w:r>
    </w:p>
    <w:p>
      <w:pPr>
        <w:pStyle w:val="BodyText"/>
      </w:pPr>
      <w:r>
        <w:t xml:space="preserve">Email: direction@college-saint-exupery.cd</w:t>
      </w:r>
    </w:p>
    <w:p>
      <w:pPr>
        <w:pStyle w:val="BodyText"/>
      </w:pPr>
      <w:r>
        <w:t xml:space="preserve">Phone: +243 812 334 567</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Description of School Counselor Service</w:t>
            </w:r>
          </w:p>
        </w:tc>
        <w:tc>
          <w:tcPr/>
          <w:p>
            <w:pPr>
              <w:pStyle w:val="Compact"/>
              <w:jc w:val="left"/>
            </w:pPr>
            <w:r>
              <w:t xml:space="preserve">Date Rendered</w:t>
            </w:r>
          </w:p>
        </w:tc>
        <w:tc>
          <w:tcPr/>
          <w:p>
            <w:pPr>
              <w:pStyle w:val="Compact"/>
              <w:jc w:val="left"/>
            </w:pPr>
            <w:r>
              <w:t xml:space="preserve">Hours</w:t>
            </w:r>
          </w:p>
        </w:tc>
        <w:tc>
          <w:tcPr/>
          <w:p>
            <w:pPr>
              <w:pStyle w:val="Compact"/>
              <w:jc w:val="left"/>
            </w:pPr>
            <w:r>
              <w:t xml:space="preserve">Rate (USD)</w:t>
            </w:r>
          </w:p>
        </w:tc>
        <w:tc>
          <w:tcPr/>
          <w:p>
            <w:pPr>
              <w:pStyle w:val="Compact"/>
              <w:jc w:val="left"/>
            </w:pPr>
            <w:r>
              <w:t xml:space="preserve">Amount (USD)</w:t>
            </w:r>
          </w:p>
        </w:tc>
        <w:tc>
          <w:tcPr/>
          <w:p>
            <w:pPr>
              <w:pStyle w:val="Compact"/>
              <w:jc w:val="left"/>
            </w:pPr>
            <w:r>
              <w:t xml:space="preserve">Ref.</w:t>
            </w:r>
          </w:p>
        </w:tc>
      </w:tr>
      <w:tr>
        <w:tc>
          <w:tcPr/>
          <w:p>
            <w:pPr>
              <w:pStyle w:val="Compact"/>
              <w:jc w:val="left"/>
            </w:pPr>
            <w:r>
              <w:t xml:space="preserve">1</w:t>
            </w:r>
          </w:p>
        </w:tc>
        <w:tc>
          <w:tcPr/>
          <w:p>
            <w:pPr>
              <w:pStyle w:val="Compact"/>
              <w:jc w:val="left"/>
            </w:pPr>
            <w:r>
              <w:t xml:space="preserve">Individual counseling sessions for students experiencing academic anxiety and adjustment difficulties during the new term at the Kinshasa campus. Conducted by the assigned School Counselor in a private, confidential setting.</w:t>
            </w:r>
          </w:p>
        </w:tc>
        <w:tc>
          <w:tcPr/>
          <w:p>
            <w:pPr>
              <w:pStyle w:val="Compact"/>
              <w:jc w:val="left"/>
            </w:pPr>
            <w:r>
              <w:t xml:space="preserve">02 Jun 2025</w:t>
            </w:r>
          </w:p>
        </w:tc>
        <w:tc>
          <w:tcPr/>
          <w:p>
            <w:pPr>
              <w:pStyle w:val="Compact"/>
              <w:jc w:val="left"/>
            </w:pPr>
            <w:r>
              <w:t xml:space="preserve">6.0</w:t>
            </w:r>
          </w:p>
        </w:tc>
        <w:tc>
          <w:tcPr/>
          <w:p>
            <w:pPr>
              <w:pStyle w:val="Compact"/>
              <w:jc w:val="left"/>
            </w:pPr>
            <w:r>
              <w:t xml:space="preserve">35.00</w:t>
            </w:r>
          </w:p>
        </w:tc>
        <w:tc>
          <w:tcPr/>
          <w:p>
            <w:pPr>
              <w:pStyle w:val="Compact"/>
              <w:jc w:val="left"/>
            </w:pPr>
            <w:r>
              <w:t xml:space="preserve">210.00</w:t>
            </w:r>
          </w:p>
        </w:tc>
        <w:tc>
          <w:tcPr/>
          <w:p>
            <w:pPr>
              <w:pStyle w:val="Compact"/>
              <w:jc w:val="left"/>
            </w:pPr>
            <w:r>
              <w:t xml:space="preserve">SC-001</w:t>
            </w:r>
          </w:p>
        </w:tc>
      </w:tr>
      <w:tr>
        <w:tc>
          <w:tcPr/>
          <w:p>
            <w:pPr>
              <w:pStyle w:val="Compact"/>
              <w:jc w:val="left"/>
            </w:pPr>
            <w:r>
              <w:t xml:space="preserve">2</w:t>
            </w:r>
          </w:p>
        </w:tc>
        <w:tc>
          <w:tcPr/>
          <w:p>
            <w:pPr>
              <w:pStyle w:val="Compact"/>
              <w:jc w:val="left"/>
            </w:pPr>
            <w:r>
              <w:t xml:space="preserve">Group counseling workshop on conflict resolution and peer mediation for Year 10 and Year 11 students. Facilitated by the School Counselor with a maximum of 25 participants per session.</w:t>
            </w:r>
          </w:p>
        </w:tc>
        <w:tc>
          <w:tcPr/>
          <w:p>
            <w:pPr>
              <w:pStyle w:val="Compact"/>
              <w:jc w:val="left"/>
            </w:pPr>
            <w:r>
              <w:t xml:space="preserve">05 Jun 2025</w:t>
            </w:r>
          </w:p>
        </w:tc>
        <w:tc>
          <w:tcPr/>
          <w:p>
            <w:pPr>
              <w:pStyle w:val="Compact"/>
              <w:jc w:val="left"/>
            </w:pPr>
            <w:r>
              <w:t xml:space="preserve">4.0</w:t>
            </w:r>
          </w:p>
        </w:tc>
        <w:tc>
          <w:tcPr/>
          <w:p>
            <w:pPr>
              <w:pStyle w:val="Compact"/>
              <w:jc w:val="left"/>
            </w:pPr>
            <w:r>
              <w:t xml:space="preserve">45.00</w:t>
            </w:r>
          </w:p>
        </w:tc>
        <w:tc>
          <w:tcPr/>
          <w:p>
            <w:pPr>
              <w:pStyle w:val="Compact"/>
              <w:jc w:val="left"/>
            </w:pPr>
            <w:r>
              <w:t xml:space="preserve">180.00</w:t>
            </w:r>
          </w:p>
        </w:tc>
        <w:tc>
          <w:tcPr/>
          <w:p>
            <w:pPr>
              <w:pStyle w:val="Compact"/>
              <w:jc w:val="left"/>
            </w:pPr>
            <w:r>
              <w:t xml:space="preserve">SC-002</w:t>
            </w:r>
          </w:p>
        </w:tc>
      </w:tr>
      <w:tr>
        <w:tc>
          <w:tcPr/>
          <w:p>
            <w:pPr>
              <w:pStyle w:val="Compact"/>
              <w:jc w:val="left"/>
            </w:pPr>
            <w:r>
              <w:t xml:space="preserve">3</w:t>
            </w:r>
          </w:p>
        </w:tc>
        <w:tc>
          <w:tcPr/>
          <w:p>
            <w:pPr>
              <w:pStyle w:val="Compact"/>
              <w:jc w:val="left"/>
            </w:pPr>
            <w:r>
              <w:t xml:space="preserve">Parent-teacher-student conferences: the School Counselor provided guidance to 12 families regarding behavioral interventions, learning support plans, and emotional well-being strategies for their children.</w:t>
            </w:r>
          </w:p>
        </w:tc>
        <w:tc>
          <w:tcPr/>
          <w:p>
            <w:pPr>
              <w:pStyle w:val="Compact"/>
              <w:jc w:val="left"/>
            </w:pPr>
            <w:r>
              <w:t xml:space="preserve">09 Jun 2025</w:t>
            </w:r>
          </w:p>
        </w:tc>
        <w:tc>
          <w:tcPr/>
          <w:p>
            <w:pPr>
              <w:pStyle w:val="Compact"/>
              <w:jc w:val="left"/>
            </w:pPr>
            <w:r>
              <w:t xml:space="preserve">5.0</w:t>
            </w:r>
          </w:p>
        </w:tc>
        <w:tc>
          <w:tcPr/>
          <w:p>
            <w:pPr>
              <w:pStyle w:val="Compact"/>
              <w:jc w:val="left"/>
            </w:pPr>
            <w:r>
              <w:t xml:space="preserve">40.00</w:t>
            </w:r>
          </w:p>
        </w:tc>
        <w:tc>
          <w:tcPr/>
          <w:p>
            <w:pPr>
              <w:pStyle w:val="Compact"/>
              <w:jc w:val="left"/>
            </w:pPr>
            <w:r>
              <w:t xml:space="preserve">200.00</w:t>
            </w:r>
          </w:p>
        </w:tc>
        <w:tc>
          <w:tcPr/>
          <w:p>
            <w:pPr>
              <w:pStyle w:val="Compact"/>
              <w:jc w:val="left"/>
            </w:pPr>
            <w:r>
              <w:t xml:space="preserve">SC-003</w:t>
            </w:r>
          </w:p>
        </w:tc>
      </w:tr>
      <w:tr>
        <w:tc>
          <w:tcPr/>
          <w:p>
            <w:pPr>
              <w:pStyle w:val="Compact"/>
              <w:jc w:val="left"/>
            </w:pPr>
            <w:r>
              <w:t xml:space="preserve">4</w:t>
            </w:r>
          </w:p>
        </w:tc>
        <w:tc>
          <w:tcPr/>
          <w:p>
            <w:pPr>
              <w:pStyle w:val="Compact"/>
              <w:jc w:val="left"/>
            </w:pPr>
            <w:r>
              <w:t xml:space="preserve">Crisis intervention and emergency psychological first aid following a student incident on the Kinshasa school grounds. The School Counselor coordinated with local health authorities in DR Congo Kinshasa and provided follow-up support for affected students and staff.</w:t>
            </w:r>
          </w:p>
        </w:tc>
        <w:tc>
          <w:tcPr/>
          <w:p>
            <w:pPr>
              <w:pStyle w:val="Compact"/>
              <w:jc w:val="left"/>
            </w:pPr>
            <w:r>
              <w:t xml:space="preserve">11 Jun 2025</w:t>
            </w:r>
          </w:p>
        </w:tc>
        <w:tc>
          <w:tcPr/>
          <w:p>
            <w:pPr>
              <w:pStyle w:val="Compact"/>
              <w:jc w:val="left"/>
            </w:pPr>
            <w:r>
              <w:t xml:space="preserve">3.5</w:t>
            </w:r>
          </w:p>
        </w:tc>
        <w:tc>
          <w:tcPr/>
          <w:p>
            <w:pPr>
              <w:pStyle w:val="Compact"/>
              <w:jc w:val="left"/>
            </w:pPr>
            <w:r>
              <w:t xml:space="preserve">55.00</w:t>
            </w:r>
          </w:p>
        </w:tc>
        <w:tc>
          <w:tcPr/>
          <w:p>
            <w:pPr>
              <w:pStyle w:val="Compact"/>
              <w:jc w:val="left"/>
            </w:pPr>
            <w:r>
              <w:t xml:space="preserve">192.50</w:t>
            </w:r>
          </w:p>
        </w:tc>
        <w:tc>
          <w:tcPr/>
          <w:p>
            <w:pPr>
              <w:pStyle w:val="Compact"/>
              <w:jc w:val="left"/>
            </w:pPr>
            <w:r>
              <w:t xml:space="preserve">SC-004</w:t>
            </w:r>
          </w:p>
        </w:tc>
      </w:tr>
      <w:tr>
        <w:tc>
          <w:tcPr/>
          <w:p>
            <w:pPr>
              <w:pStyle w:val="Compact"/>
              <w:jc w:val="left"/>
            </w:pPr>
            <w:r>
              <w:t xml:space="preserve">5</w:t>
            </w:r>
          </w:p>
        </w:tc>
        <w:tc>
          <w:tcPr/>
          <w:p>
            <w:pPr>
              <w:pStyle w:val="Compact"/>
              <w:jc w:val="left"/>
            </w:pPr>
            <w:r>
              <w:t xml:space="preserve">Preparation and submission of the quarterly Student Well-Being Report to the school board. This report, compiled by the School Counselor, includes anonymized data on counseling caseload, intervention outcomes, and recommendations for the upcoming term in DR Congo Kinshasa.</w:t>
            </w:r>
          </w:p>
        </w:tc>
        <w:tc>
          <w:tcPr/>
          <w:p>
            <w:pPr>
              <w:pStyle w:val="Compact"/>
              <w:jc w:val="left"/>
            </w:pPr>
            <w:r>
              <w:t xml:space="preserve">13 Jun 2025</w:t>
            </w:r>
          </w:p>
        </w:tc>
        <w:tc>
          <w:tcPr/>
          <w:p>
            <w:pPr>
              <w:pStyle w:val="Compact"/>
              <w:jc w:val="left"/>
            </w:pPr>
            <w:r>
              <w:t xml:space="preserve">4.0</w:t>
            </w:r>
          </w:p>
        </w:tc>
        <w:tc>
          <w:tcPr/>
          <w:p>
            <w:pPr>
              <w:pStyle w:val="Compact"/>
              <w:jc w:val="left"/>
            </w:pPr>
            <w:r>
              <w:t xml:space="preserve">30.00</w:t>
            </w:r>
          </w:p>
        </w:tc>
        <w:tc>
          <w:tcPr/>
          <w:p>
            <w:pPr>
              <w:pStyle w:val="Compact"/>
              <w:jc w:val="left"/>
            </w:pPr>
            <w:r>
              <w:t xml:space="preserve">120.00</w:t>
            </w:r>
          </w:p>
        </w:tc>
        <w:tc>
          <w:tcPr/>
          <w:p>
            <w:pPr>
              <w:pStyle w:val="Compact"/>
              <w:jc w:val="left"/>
            </w:pPr>
            <w:r>
              <w:t xml:space="preserve">SC-005</w:t>
            </w:r>
          </w:p>
        </w:tc>
      </w:tr>
      <w:tr>
        <w:tc>
          <w:tcPr/>
          <w:p>
            <w:pPr>
              <w:pStyle w:val="Compact"/>
              <w:jc w:val="left"/>
            </w:pPr>
            <w:r>
              <w:t xml:space="preserve">6</w:t>
            </w:r>
          </w:p>
        </w:tc>
        <w:tc>
          <w:tcPr/>
          <w:p>
            <w:pPr>
              <w:pStyle w:val="Compact"/>
              <w:jc w:val="left"/>
            </w:pPr>
            <w:r>
              <w:t xml:space="preserve">Professional development seminar for teaching staff on recognizing early signs of mental health concerns in adolescents. Delivered by the School Counselor to 35 teachers and administrative personnel.</w:t>
            </w:r>
          </w:p>
        </w:tc>
        <w:tc>
          <w:tcPr/>
          <w:p>
            <w:pPr>
              <w:pStyle w:val="Compact"/>
              <w:jc w:val="left"/>
            </w:pPr>
            <w:r>
              <w:t xml:space="preserve">14 Jun 2025</w:t>
            </w:r>
          </w:p>
        </w:tc>
        <w:tc>
          <w:tcPr/>
          <w:p>
            <w:pPr>
              <w:pStyle w:val="Compact"/>
              <w:jc w:val="left"/>
            </w:pPr>
            <w:r>
              <w:t xml:space="preserve">3.0</w:t>
            </w:r>
          </w:p>
        </w:tc>
        <w:tc>
          <w:tcPr/>
          <w:p>
            <w:pPr>
              <w:pStyle w:val="Compact"/>
              <w:jc w:val="left"/>
            </w:pPr>
            <w:r>
              <w:t xml:space="preserve">50.00</w:t>
            </w:r>
          </w:p>
        </w:tc>
        <w:tc>
          <w:tcPr/>
          <w:p>
            <w:pPr>
              <w:pStyle w:val="Compact"/>
              <w:jc w:val="left"/>
            </w:pPr>
            <w:r>
              <w:t xml:space="preserve">150.00</w:t>
            </w:r>
          </w:p>
        </w:tc>
        <w:tc>
          <w:tcPr/>
          <w:p>
            <w:pPr>
              <w:pStyle w:val="Compact"/>
              <w:jc w:val="left"/>
            </w:pPr>
            <w:r>
              <w:t xml:space="preserve">SC-006</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$1,052.50</w:t>
            </w:r>
          </w:p>
        </w:tc>
      </w:tr>
      <w:tr>
        <w:tc>
          <w:tcPr/>
          <w:p>
            <w:pPr>
              <w:pStyle w:val="Compact"/>
              <w:jc w:val="left"/>
            </w:pPr>
            <w:r>
              <w:t xml:space="preserve">VAT (16% — DR Congo Kinshasa)</w:t>
            </w:r>
          </w:p>
        </w:tc>
        <w:tc>
          <w:tcPr/>
          <w:p>
            <w:pPr>
              <w:pStyle w:val="Compact"/>
              <w:jc w:val="left"/>
            </w:pPr>
            <w:r>
              <w:t xml:space="preserve">$168.40</w:t>
            </w:r>
          </w:p>
        </w:tc>
      </w:tr>
      <w:tr>
        <w:tc>
          <w:tcPr/>
          <w:p>
            <w:pPr>
              <w:pStyle w:val="Compact"/>
              <w:jc w:val="left"/>
            </w:pPr>
            <w:r>
              <w:t xml:space="preserve">Administrative Processing Fee</w:t>
            </w:r>
          </w:p>
        </w:tc>
        <w:tc>
          <w:tcPr/>
          <w:p>
            <w:pPr>
              <w:pStyle w:val="Compact"/>
              <w:jc w:val="left"/>
            </w:pPr>
            <w:r>
              <w:t xml:space="preserve">$25.00</w:t>
            </w:r>
          </w:p>
        </w:tc>
      </w:tr>
      <w:tr>
        <w:tc>
          <w:tcPr/>
          <w:p>
            <w:pPr>
              <w:pStyle w:val="Compact"/>
              <w:jc w:val="left"/>
            </w:pPr>
            <w:r>
              <w:t xml:space="preserve">TOTAL DUE</w:t>
            </w:r>
          </w:p>
        </w:tc>
        <w:tc>
          <w:tcPr/>
          <w:p>
            <w:pPr>
              <w:pStyle w:val="Compact"/>
              <w:jc w:val="left"/>
            </w:pPr>
            <w:r>
              <w:t xml:space="preserve">$1,245.90</w:t>
            </w:r>
          </w:p>
        </w:tc>
      </w:tr>
    </w:tbl>
    <w:bookmarkStart w:id="24" w:name="payment-terms-important-notes"/>
    <w:p>
      <w:pPr>
        <w:pStyle w:val="Heading4"/>
      </w:pPr>
      <w:r>
        <w:t xml:space="preserve">Payment Terms &amp; Important Notes</w:t>
      </w:r>
    </w:p>
    <w:p>
      <w:pPr>
        <w:pStyle w:val="FirstParagraph"/>
      </w:pPr>
      <w:r>
        <w:rPr>
          <w:bCs/>
          <w:b/>
        </w:rPr>
        <w:t xml:space="preserve">Payment Method:</w:t>
      </w:r>
      <w:r>
        <w:t xml:space="preserve"> </w:t>
      </w:r>
      <w:r>
        <w:t xml:space="preserve">Bank transfer to the account of Dr. Marie-Claire Mwamba, Bank: BCC (Banque Commerciale du Congo), Account No. 0012-3456-7890-12, SWIFT: BCCOCD2KIN. Alternatively, payment may be made in Congolese Francs (CDF) at the prevailing exchange rate on the date of settlement.</w:t>
      </w:r>
    </w:p>
    <w:p>
      <w:pPr>
        <w:pStyle w:val="BodyText"/>
      </w:pPr>
      <w:r>
        <w:rPr>
          <w:bCs/>
          <w:b/>
        </w:rPr>
        <w:t xml:space="preserve">Due Date:</w:t>
      </w:r>
      <w:r>
        <w:t xml:space="preserve"> </w:t>
      </w:r>
      <w:r>
        <w:t xml:space="preserve">This Invoice must be settled in full no later than 30 June 2025. A late payment surcharge of 2% per week will be applied to any outstanding balance after the due date, in accordance with the service agreement between the School Counselor and Collège Saint-Exupéry de Kinshasa.</w:t>
      </w:r>
    </w:p>
    <w:p>
      <w:pPr>
        <w:pStyle w:val="BodyText"/>
      </w:pPr>
      <w:r>
        <w:rPr>
          <w:bCs/>
          <w:b/>
        </w:rPr>
        <w:t xml:space="preserve">Scope of Services:</w:t>
      </w:r>
      <w:r>
        <w:t xml:space="preserve"> </w:t>
      </w:r>
      <w:r>
        <w:t xml:space="preserve">All services listed on this Invoice were rendered by the undersigned School Counselor in compliance with the ethical standards of the Congolese Association of School Counselors (ACCE) and the regulatory framework of the Ministry of National Education in DR Congo Kinshasa. Confidentiality of all student records is maintained per national data protection guidelines.</w:t>
      </w:r>
    </w:p>
    <w:p>
      <w:pPr>
        <w:pStyle w:val="BodyText"/>
      </w:pPr>
      <w:r>
        <w:rPr>
          <w:bCs/>
          <w:b/>
        </w:rPr>
        <w:t xml:space="preserve">Dispute Resolution:</w:t>
      </w:r>
      <w:r>
        <w:t xml:space="preserve"> </w:t>
      </w:r>
      <w:r>
        <w:t xml:space="preserve">Any questions or disputes regarding this Invoice should be directed to the billing office of the School Counselor within 14 calendar days of the issue date. Unresolved matters will be referred to the educational arbitration panel in Kinshasa, DR Congo.</w:t>
      </w:r>
    </w:p>
    <w:p>
      <w:pPr>
        <w:pStyle w:val="BodyText"/>
      </w:pPr>
      <w:r>
        <w:rPr>
          <w:bCs/>
          <w:b/>
        </w:rPr>
        <w:t xml:space="preserve">Reference:</w:t>
      </w:r>
      <w:r>
        <w:t xml:space="preserve"> </w:t>
      </w:r>
      <w:r>
        <w:t xml:space="preserve">This Invoice is issued under Service Contract No. CSE-KIN-2025-012, effective 01 January 2025 through 31 December 2025, governing the provision of ongoing School Counselor services to the institution.</w:t>
      </w:r>
    </w:p>
    <w:bookmarkEnd w:id="24"/>
    <w:p>
      <w:pPr>
        <w:pStyle w:val="BodyText"/>
      </w:pPr>
      <w:r>
        <w:rPr>
          <w:bCs/>
          <w:b/>
        </w:rPr>
        <w:t xml:space="preserve">Dr. Marie-Claire Mwamba</w:t>
      </w:r>
      <w:r>
        <w:t xml:space="preserve"> </w:t>
      </w:r>
      <w:r>
        <w:t xml:space="preserve">— Certified School Counselor, DR Congo Kinshasa</w:t>
      </w:r>
    </w:p>
    <w:p>
      <w:pPr>
        <w:pStyle w:val="BodyText"/>
      </w:pPr>
      <w:r>
        <w:t xml:space="preserve">This Invoice is a valid financial document for accounting and tax purposes in the Democratic Republic of the Congo.</w:t>
      </w:r>
    </w:p>
    <w:p>
      <w:pPr>
        <w:pStyle w:val="BodyText"/>
      </w:pPr>
      <w:r>
        <w:t xml:space="preserve">Generated on 15 June 2025 • Invoice SC-KIN-2025-0047 • Page 1 of 1</w:t>
      </w:r>
    </w:p>
    <w:p>
      <w:pPr>
        <w:pStyle w:val="BodyText"/>
      </w:pPr>
      <w:r>
        <w:t xml:space="preserve">© 2025 School Counselor Services — Kinshasa, DR Congo.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School Counselor Services - DR Congo Kinshasa</dc:title>
  <dc:creator/>
  <dc:language>en</dc:language>
  <cp:keywords/>
  <dcterms:created xsi:type="dcterms:W3CDTF">2026-10-10T06:42:22Z</dcterms:created>
  <dcterms:modified xsi:type="dcterms:W3CDTF">2026-10-10T06:42:22Z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