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Professional School Counselor Services — Italy Milan</w:t>
      </w:r>
    </w:p>
    <w:p>
      <w:pPr>
        <w:pStyle w:val="BodyText"/>
      </w:pPr>
      <w:r>
        <w:t xml:space="preserve">OFFICIAL INVOICE DOCUMENT</w:t>
      </w:r>
    </w:p>
    <w:bookmarkEnd w:id="20"/>
    <w:bookmarkStart w:id="21" w:name="issued-by-school-counselor"/>
    <w:p>
      <w:pPr>
        <w:pStyle w:val="Heading3"/>
      </w:pPr>
      <w:r>
        <w:t xml:space="preserve">Issued By (School Counselor)</w:t>
      </w:r>
    </w:p>
    <w:p>
      <w:pPr>
        <w:pStyle w:val="FirstParagraph"/>
      </w:pPr>
      <w:r>
        <w:rPr>
          <w:bCs/>
          <w:b/>
        </w:rPr>
        <w:t xml:space="preserve">Dott.ssa Elena Marchetti</w:t>
      </w:r>
    </w:p>
    <w:p>
      <w:pPr>
        <w:pStyle w:val="BodyText"/>
      </w:pPr>
      <w:r>
        <w:t xml:space="preserve">Certified School Counselor &amp; Educational Psychologist</w:t>
      </w:r>
    </w:p>
    <w:p>
      <w:pPr>
        <w:pStyle w:val="BodyText"/>
      </w:pPr>
      <w:r>
        <w:t xml:space="preserve">Studio di Consulenza Scolastica</w:t>
      </w:r>
    </w:p>
    <w:p>
      <w:pPr>
        <w:pStyle w:val="BodyText"/>
      </w:pPr>
      <w:r>
        <w:t xml:space="preserve">Via Torino 142, 20124 Milan, Italy</w:t>
      </w:r>
    </w:p>
    <w:p>
      <w:pPr>
        <w:pStyle w:val="BodyText"/>
      </w:pPr>
      <w:r>
        <w:t xml:space="preserve">Phone: +39 02 5555 8891</w:t>
      </w:r>
    </w:p>
    <w:p>
      <w:pPr>
        <w:pStyle w:val="BodyText"/>
      </w:pPr>
      <w:r>
        <w:t xml:space="preserve">Email: e.marchetti@consulenzascuola.it</w:t>
      </w:r>
    </w:p>
    <w:p>
      <w:pPr>
        <w:pStyle w:val="BodyText"/>
      </w:pPr>
      <w:r>
        <w:t xml:space="preserve">P.IVA: IT02458710963</w:t>
      </w:r>
    </w:p>
    <w:p>
      <w:pPr>
        <w:pStyle w:val="BodyText"/>
      </w:pPr>
      <w:r>
        <w:t xml:space="preserve">Albo Professionale: N. 4521 — Regione Lombardia</w:t>
      </w:r>
    </w:p>
    <w:bookmarkEnd w:id="21"/>
    <w:bookmarkStart w:id="22" w:name="billed-to-client"/>
    <w:p>
      <w:pPr>
        <w:pStyle w:val="Heading3"/>
      </w:pPr>
      <w:r>
        <w:t xml:space="preserve">Billed To (Client)</w:t>
      </w:r>
    </w:p>
    <w:p>
      <w:pPr>
        <w:pStyle w:val="FirstParagraph"/>
      </w:pPr>
      <w:r>
        <w:rPr>
          <w:bCs/>
          <w:b/>
        </w:rPr>
        <w:t xml:space="preserve">Istituto Comprensivo Statale "Alessandro Volta"</w:t>
      </w:r>
    </w:p>
    <w:p>
      <w:pPr>
        <w:pStyle w:val="BodyText"/>
      </w:pPr>
      <w:r>
        <w:t xml:space="preserve">Via Padova 87, 20123 Milan, Italy</w:t>
      </w:r>
    </w:p>
    <w:p>
      <w:pPr>
        <w:pStyle w:val="BodyText"/>
      </w:pPr>
      <w:r>
        <w:t xml:space="preserve">Attn: Dirigente Scolastico Prof. Marco Bellini</w:t>
      </w:r>
    </w:p>
    <w:p>
      <w:pPr>
        <w:pStyle w:val="BodyText"/>
      </w:pPr>
      <w:r>
        <w:t xml:space="preserve">Phone: +39 02 4444 7720</w:t>
      </w:r>
    </w:p>
    <w:p>
      <w:pPr>
        <w:pStyle w:val="BodyText"/>
      </w:pPr>
      <w:r>
        <w:t xml:space="preserve">Email: segreteria@voltamilano.edu.it</w:t>
      </w:r>
    </w:p>
    <w:p>
      <w:pPr>
        <w:pStyle w:val="BodyText"/>
      </w:pPr>
      <w:r>
        <w:t xml:space="preserve">C.F.: 97482130152</w:t>
      </w:r>
    </w:p>
    <w:bookmarkEnd w:id="22"/>
    <w:p>
      <w:pPr>
        <w:pStyle w:val="BodyText"/>
      </w:pPr>
      <w:r>
        <w:rPr>
          <w:bCs/>
          <w:b/>
        </w:rPr>
        <w:t xml:space="preserve">Invoice Number:</w:t>
      </w:r>
      <w:r>
        <w:t xml:space="preserve"> </w:t>
      </w:r>
      <w:r>
        <w:t xml:space="preserve">INV-2025-00347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invoice date)</w:t>
      </w:r>
    </w:p>
    <w:p>
      <w:pPr>
        <w:pStyle w:val="BodyText"/>
      </w:pPr>
      <w:r>
        <w:rPr>
          <w:bCs/>
          <w:b/>
        </w:rPr>
        <w:t xml:space="preserve">Service Period:</w:t>
      </w:r>
      <w:r>
        <w:t xml:space="preserve"> </w:t>
      </w:r>
      <w:r>
        <w:t xml:space="preserve">1 September 2024 – 31 May 2025 (Academic Year 2024/2025)</w:t>
      </w:r>
    </w:p>
    <w:p>
      <w:pPr>
        <w:pStyle w:val="BodyText"/>
      </w:pPr>
      <w:r>
        <w:rPr>
          <w:bCs/>
          <w:b/>
        </w:rPr>
        <w:t xml:space="preserve">Currency:</w:t>
      </w:r>
      <w:r>
        <w:t xml:space="preserve"> </w:t>
      </w:r>
      <w:r>
        <w:t xml:space="preserve">EUR (€)</w:t>
      </w:r>
    </w:p>
    <w:p>
      <w:pPr>
        <w:pStyle w:val="BodyText"/>
      </w:pPr>
      <w:r>
        <w:rPr>
          <w:bCs/>
          <w:b/>
        </w:rPr>
        <w:t xml:space="preserve">Reference Contract:</w:t>
      </w:r>
      <w:r>
        <w:t xml:space="preserve"> </w:t>
      </w:r>
      <w:r>
        <w:t xml:space="preserve">CTR-SC-2024/25 — School Counselor Engagement Agreement, Milan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School Counselor Services</w:t>
            </w:r>
          </w:p>
        </w:tc>
        <w:tc>
          <w:tcPr/>
          <w:p>
            <w:pPr>
              <w:pStyle w:val="Compact"/>
              <w:jc w:val="left"/>
            </w:pPr>
            <w:r>
              <w:t xml:space="preserve">Hours / Sessions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student counseling sessions — emotional and behavioral support for students in Years 1–5, conducted at the School Counselor's office in Milan</w:t>
            </w:r>
          </w:p>
        </w:tc>
        <w:tc>
          <w:tcPr/>
          <w:p>
            <w:pPr>
              <w:pStyle w:val="Compact"/>
              <w:jc w:val="left"/>
            </w:pPr>
            <w:r>
              <w:t xml:space="preserve">120 sessions</w:t>
            </w:r>
          </w:p>
        </w:tc>
        <w:tc>
          <w:tcPr/>
          <w:p>
            <w:pPr>
              <w:pStyle w:val="Compact"/>
              <w:jc w:val="left"/>
            </w:pPr>
            <w:r>
              <w:t xml:space="preserve">€ 65.00</w:t>
            </w:r>
          </w:p>
        </w:tc>
        <w:tc>
          <w:tcPr/>
          <w:p>
            <w:pPr>
              <w:pStyle w:val="Compact"/>
              <w:jc w:val="left"/>
            </w:pPr>
            <w:r>
              <w:t xml:space="preserve">€ 7,800.00</w:t>
            </w:r>
          </w:p>
        </w:tc>
      </w:tr>
      <w:tr>
        <w:tc>
          <w:tcPr/>
          <w:p>
            <w:pPr>
              <w:pStyle w:val="Compact"/>
              <w:jc w:val="left"/>
            </w:pPr>
            <w:r>
              <w:t xml:space="preserve">2</w:t>
            </w:r>
          </w:p>
        </w:tc>
        <w:tc>
          <w:tcPr/>
          <w:p>
            <w:pPr>
              <w:pStyle w:val="Compact"/>
              <w:jc w:val="left"/>
            </w:pPr>
            <w:r>
              <w:t xml:space="preserve">Group counseling workshops — social skills development, anti-bullying programs, and peer mediation training delivered across the Milan campus</w:t>
            </w:r>
          </w:p>
        </w:tc>
        <w:tc>
          <w:tcPr/>
          <w:p>
            <w:pPr>
              <w:pStyle w:val="Compact"/>
              <w:jc w:val="left"/>
            </w:pPr>
            <w:r>
              <w:t xml:space="preserve">36 workshops</w:t>
            </w:r>
          </w:p>
        </w:tc>
        <w:tc>
          <w:tcPr/>
          <w:p>
            <w:pPr>
              <w:pStyle w:val="Compact"/>
              <w:jc w:val="left"/>
            </w:pPr>
            <w:r>
              <w:t xml:space="preserve">€ 180.00</w:t>
            </w:r>
          </w:p>
        </w:tc>
        <w:tc>
          <w:tcPr/>
          <w:p>
            <w:pPr>
              <w:pStyle w:val="Compact"/>
              <w:jc w:val="left"/>
            </w:pPr>
            <w:r>
              <w:t xml:space="preserve">€ 6,480.00</w:t>
            </w:r>
          </w:p>
        </w:tc>
      </w:tr>
      <w:tr>
        <w:tc>
          <w:tcPr/>
          <w:p>
            <w:pPr>
              <w:pStyle w:val="Compact"/>
              <w:jc w:val="left"/>
            </w:pPr>
            <w:r>
              <w:t xml:space="preserve">3</w:t>
            </w:r>
          </w:p>
        </w:tc>
        <w:tc>
          <w:tcPr/>
          <w:p>
            <w:pPr>
              <w:pStyle w:val="Compact"/>
              <w:jc w:val="left"/>
            </w:pPr>
            <w:r>
              <w:t xml:space="preserve">Parent-teacher-student mediation conferences — facilitated by the School Counselor to resolve academic and interpersonal conflicts within the school community in Italy Milan</w:t>
            </w:r>
          </w:p>
        </w:tc>
        <w:tc>
          <w:tcPr/>
          <w:p>
            <w:pPr>
              <w:pStyle w:val="Compact"/>
              <w:jc w:val="left"/>
            </w:pPr>
            <w:r>
              <w:t xml:space="preserve">48 conferences</w:t>
            </w:r>
          </w:p>
        </w:tc>
        <w:tc>
          <w:tcPr/>
          <w:p>
            <w:pPr>
              <w:pStyle w:val="Compact"/>
              <w:jc w:val="left"/>
            </w:pPr>
            <w:r>
              <w:t xml:space="preserve">€ 95.00</w:t>
            </w:r>
          </w:p>
        </w:tc>
        <w:tc>
          <w:tcPr/>
          <w:p>
            <w:pPr>
              <w:pStyle w:val="Compact"/>
              <w:jc w:val="left"/>
            </w:pPr>
            <w:r>
              <w:t xml:space="preserve">€ 4,560.00</w:t>
            </w:r>
          </w:p>
        </w:tc>
      </w:tr>
      <w:tr>
        <w:tc>
          <w:tcPr/>
          <w:p>
            <w:pPr>
              <w:pStyle w:val="Compact"/>
              <w:jc w:val="left"/>
            </w:pPr>
            <w:r>
              <w:t xml:space="preserve">4</w:t>
            </w:r>
          </w:p>
        </w:tc>
        <w:tc>
          <w:tcPr/>
          <w:p>
            <w:pPr>
              <w:pStyle w:val="Compact"/>
              <w:jc w:val="left"/>
            </w:pPr>
            <w:r>
              <w:t xml:space="preserve">Curriculum advisory and educational planning — the School Counselor provided strategic guidance to the teaching staff on inclusive education policies aligned with Italian Ministry of Education directives</w:t>
            </w:r>
          </w:p>
        </w:tc>
        <w:tc>
          <w:tcPr/>
          <w:p>
            <w:pPr>
              <w:pStyle w:val="Compact"/>
              <w:jc w:val="left"/>
            </w:pPr>
            <w:r>
              <w:t xml:space="preserve">24 hours</w:t>
            </w:r>
          </w:p>
        </w:tc>
        <w:tc>
          <w:tcPr/>
          <w:p>
            <w:pPr>
              <w:pStyle w:val="Compact"/>
              <w:jc w:val="left"/>
            </w:pPr>
            <w:r>
              <w:t xml:space="preserve">€ 110.00</w:t>
            </w:r>
          </w:p>
        </w:tc>
        <w:tc>
          <w:tcPr/>
          <w:p>
            <w:pPr>
              <w:pStyle w:val="Compact"/>
              <w:jc w:val="left"/>
            </w:pPr>
            <w:r>
              <w:t xml:space="preserve">€ 2,640.00</w:t>
            </w:r>
          </w:p>
        </w:tc>
      </w:tr>
      <w:tr>
        <w:tc>
          <w:tcPr/>
          <w:p>
            <w:pPr>
              <w:pStyle w:val="Compact"/>
              <w:jc w:val="left"/>
            </w:pPr>
            <w:r>
              <w:t xml:space="preserve">5</w:t>
            </w:r>
          </w:p>
        </w:tc>
        <w:tc>
          <w:tcPr/>
          <w:p>
            <w:pPr>
              <w:pStyle w:val="Compact"/>
              <w:jc w:val="left"/>
            </w:pPr>
            <w:r>
              <w:t xml:space="preserve">Crisis intervention and emergency psychological support — immediate response to student distress incidents, coordinated with local health authorities in the Milan metropolitan area</w:t>
            </w:r>
          </w:p>
        </w:tc>
        <w:tc>
          <w:tcPr/>
          <w:p>
            <w:pPr>
              <w:pStyle w:val="Compact"/>
              <w:jc w:val="left"/>
            </w:pPr>
            <w:r>
              <w:t xml:space="preserve">12 interventions</w:t>
            </w:r>
          </w:p>
        </w:tc>
        <w:tc>
          <w:tcPr/>
          <w:p>
            <w:pPr>
              <w:pStyle w:val="Compact"/>
              <w:jc w:val="left"/>
            </w:pPr>
            <w:r>
              <w:t xml:space="preserve">€ 200.00</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Annual comprehensive report — written evaluation of the School Counselor's activities, student progress metrics, and recommendations for the following academic year, submitted to the Milan school board</w:t>
            </w:r>
          </w:p>
        </w:tc>
        <w:tc>
          <w:tcPr/>
          <w:p>
            <w:pPr>
              <w:pStyle w:val="Compact"/>
              <w:jc w:val="left"/>
            </w:pPr>
            <w:r>
              <w:t xml:space="preserve">1 report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7</w:t>
            </w:r>
          </w:p>
        </w:tc>
        <w:tc>
          <w:tcPr/>
          <w:p>
            <w:pPr>
              <w:pStyle w:val="Compact"/>
              <w:jc w:val="left"/>
            </w:pPr>
            <w:r>
              <w:t xml:space="preserve">Professional development seminar for teaching staff — full-day workshop on recognizing early signs of psychological distress in students, held in Milan</w:t>
            </w:r>
          </w:p>
        </w:tc>
        <w:tc>
          <w:tcPr/>
          <w:p>
            <w:pPr>
              <w:pStyle w:val="Compact"/>
              <w:jc w:val="left"/>
            </w:pPr>
            <w:r>
              <w:t xml:space="preserve">1 event (8 hrs)</w:t>
            </w:r>
          </w:p>
        </w:tc>
        <w:tc>
          <w:tcPr/>
          <w:p>
            <w:pPr>
              <w:pStyle w:val="Compact"/>
              <w:jc w:val="left"/>
            </w:pPr>
            <w:r>
              <w:t xml:space="preserve">€ 950.00</w:t>
            </w:r>
          </w:p>
        </w:tc>
        <w:tc>
          <w:tcPr/>
          <w:p>
            <w:pPr>
              <w:pStyle w:val="Compact"/>
              <w:jc w:val="left"/>
            </w:pPr>
            <w:r>
              <w:t xml:space="preserve">€ 950.00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€ 26,030.00</w:t>
            </w:r>
          </w:p>
        </w:tc>
      </w:tr>
      <w:tr>
        <w:tc>
          <w:tcPr/>
          <w:p>
            <w:pPr>
              <w:pStyle w:val="Compact"/>
              <w:jc w:val="left"/>
            </w:pPr>
            <w:r>
              <w:t xml:space="preserve">VAT (IVA) — 22% (Italian standard rate)</w:t>
            </w:r>
          </w:p>
        </w:tc>
        <w:tc>
          <w:tcPr/>
          <w:p>
            <w:pPr>
              <w:pStyle w:val="Compact"/>
              <w:jc w:val="left"/>
            </w:pPr>
            <w:r>
              <w:t xml:space="preserve">€ 5,726.60</w:t>
            </w:r>
          </w:p>
        </w:tc>
      </w:tr>
      <w:tr>
        <w:tc>
          <w:tcPr/>
          <w:p>
            <w:pPr>
              <w:pStyle w:val="Compact"/>
              <w:jc w:val="left"/>
            </w:pPr>
            <w:r>
              <w:t xml:space="preserve">Withholding Tax (Ritenuta d'acconto) — 20%</w:t>
            </w:r>
          </w:p>
        </w:tc>
        <w:tc>
          <w:tcPr/>
          <w:p>
            <w:pPr>
              <w:pStyle w:val="Compact"/>
              <w:jc w:val="left"/>
            </w:pPr>
            <w:r>
              <w:t xml:space="preserve">− € 5,206.00</w:t>
            </w:r>
          </w:p>
        </w:tc>
      </w:tr>
      <w:tr>
        <w:tc>
          <w:tcPr/>
          <w:p>
            <w:pPr>
              <w:pStyle w:val="Compact"/>
              <w:jc w:val="left"/>
            </w:pPr>
            <w:r>
              <w:t xml:space="preserve">NET AMOUNT DUE</w:t>
            </w:r>
          </w:p>
        </w:tc>
        <w:tc>
          <w:tcPr/>
          <w:p>
            <w:pPr>
              <w:pStyle w:val="Compact"/>
              <w:jc w:val="left"/>
            </w:pPr>
            <w:r>
              <w:t xml:space="preserve">€ 26,550.60</w:t>
            </w:r>
          </w:p>
        </w:tc>
      </w:tr>
    </w:tbl>
    <w:bookmarkStart w:id="23" w:name="payment-terms-instructions"/>
    <w:p>
      <w:pPr>
        <w:pStyle w:val="Heading3"/>
      </w:pPr>
      <w:r>
        <w:t xml:space="preserve">Payment Terms &amp; Instructions</w:t>
      </w:r>
    </w:p>
    <w:p>
      <w:pPr>
        <w:pStyle w:val="FirstParagraph"/>
      </w:pPr>
      <w:r>
        <w:t xml:space="preserve">This Invoice must be settled in full within thirty (30) calendar days of the invoice date, no later than 15 July 2025. Payment is to be made via bank transfer (bonifico bancario) to the following account held by the School Counselor in Milan, Italy:</w:t>
      </w:r>
    </w:p>
    <w:p>
      <w:pPr>
        <w:pStyle w:val="BodyText"/>
      </w:pPr>
      <w:r>
        <w:rPr>
          <w:bCs/>
          <w:b/>
        </w:rPr>
        <w:t xml:space="preserve">Bank:</w:t>
      </w:r>
      <w:r>
        <w:t xml:space="preserve"> </w:t>
      </w:r>
      <w:r>
        <w:t xml:space="preserve">Banca Intesa Sanpaolo S.p.A. — Milan Branch</w:t>
      </w:r>
    </w:p>
    <w:p>
      <w:pPr>
        <w:pStyle w:val="BodyText"/>
      </w:pPr>
      <w:r>
        <w:rPr>
          <w:bCs/>
          <w:b/>
        </w:rPr>
        <w:t xml:space="preserve">IBAN:</w:t>
      </w:r>
      <w:r>
        <w:t xml:space="preserve"> </w:t>
      </w:r>
      <w:r>
        <w:t xml:space="preserve">IT60 X030 1224 1000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INV-2025-00347 — School Counselor Services — Academic Year 2024/2025</w:t>
      </w:r>
    </w:p>
    <w:p>
      <w:pPr>
        <w:pStyle w:val="BodyText"/>
      </w:pPr>
      <w:r>
        <w:t xml:space="preserve">Please note that late payments are subject to a penalty of 1.5% per month of delay, in accordance with Italian Legislative Decree 231/2002 on late payment in commercial transactions. The School Counselor reserves the right to suspend ongoing services if this Invoice remains unpaid beyond the due date.</w:t>
      </w:r>
    </w:p>
    <w:bookmarkEnd w:id="23"/>
    <w:bookmarkStart w:id="24" w:name="notes-additional-information"/>
    <w:p>
      <w:pPr>
        <w:pStyle w:val="Heading3"/>
      </w:pPr>
      <w:r>
        <w:t xml:space="preserve">Notes &amp; Additional Information</w:t>
      </w:r>
    </w:p>
    <w:p>
      <w:pPr>
        <w:pStyle w:val="FirstParagraph"/>
      </w:pPr>
      <w:r>
        <w:t xml:space="preserve">This Invoice documents the professional services rendered by the undersigned School Counselor to Istituto Comprensivo Statale "Alessandro Volta" in Milan, Italy, for the entirety of the 2024/2025 academic year. All counseling sessions, workshops, and interventions were conducted in strict compliance with the Italian Data Protection Regulation (GDPR) and the professional code of ethics established by the Italian Association of School Counselors (AICS).</w:t>
      </w:r>
    </w:p>
    <w:p>
      <w:pPr>
        <w:pStyle w:val="BodyText"/>
      </w:pPr>
      <w:r>
        <w:t xml:space="preserve">The School Counselor confirms that all student records, session notes, and confidential materials generated during the service period in Italy Milan have been securely archived in accordance with Article 32 of the GDPR and the provisions of the Italian Privacy Code (D.Lgs. 196/2003, as amended by D.Lgs. 101/2018). No student-identifiable information is included in this Invoice document.</w:t>
      </w:r>
    </w:p>
    <w:p>
      <w:pPr>
        <w:pStyle w:val="BodyText"/>
      </w:pPr>
      <w:r>
        <w:t xml:space="preserve">This Invoice has been issued in accordance with the electronic invoicing requirements of the Italian Agenzia delle Entrate (Revenue Agency) and is valid for tax and accounting purposes within the Republic of Italy. A digital copy of this Invoice has been transmitted to the SDI (Sistema di Interscambio) on the date of issue.</w:t>
      </w:r>
    </w:p>
    <w:p>
      <w:pPr>
        <w:pStyle w:val="BodyText"/>
      </w:pPr>
      <w:r>
        <w:t xml:space="preserve">Should the client require any clarification regarding the line items, rates, or scope of the School Counselor's engagement, please contact the undersigned at the address or email listed above. The School Counselor remains available for a follow-up meeting in Milan to discuss the findings of the annual report and to plan the professional services for the upcoming 2025/2026 academic year.</w:t>
      </w:r>
    </w:p>
    <w:bookmarkEnd w:id="24"/>
    <w:p>
      <w:pPr>
        <w:pStyle w:val="BodyText"/>
      </w:pPr>
      <w:r>
        <w:rPr>
          <w:bCs/>
          <w:b/>
        </w:rPr>
        <w:t xml:space="preserve">Dott.ssa Elena Marchetti</w:t>
      </w:r>
      <w:r>
        <w:t xml:space="preserve"> </w:t>
      </w:r>
      <w:r>
        <w:t xml:space="preserve">— Certified School Counselor, Milan, Italy</w:t>
      </w:r>
    </w:p>
    <w:p>
      <w:pPr>
        <w:pStyle w:val="BodyText"/>
      </w:pPr>
      <w:r>
        <w:t xml:space="preserve">Studio di Consulenza Scolastica — Via Torino 142, 20124 Milan (MI), Italy</w:t>
      </w:r>
    </w:p>
    <w:p>
      <w:pPr>
        <w:pStyle w:val="BodyText"/>
      </w:pPr>
      <w:r>
        <w:t xml:space="preserve">P.IVA: IT02458710963 | Albo N. 4521 — Regione Lombardia | PEC: e.marchetti@pec-consulenza.it</w:t>
      </w:r>
    </w:p>
    <w:p>
      <w:pPr>
        <w:pStyle w:val="BodyText"/>
      </w:pPr>
      <w:r>
        <w:t xml:space="preserve">This Invoice is a legally binding document issued under the laws of the Italian Republic. All disputes arising from this Invoice shall be subject to the exclusive jurisdiction of the Courts of Milan, Italy.</w:t>
      </w:r>
    </w:p>
    <w:p>
      <w:pPr>
        <w:pStyle w:val="BodyText"/>
      </w:pPr>
      <w:r>
        <w:t xml:space="preserve">© 2025 Studio di Consulenza Scolastica — All Rights Reserved. Invoice INV-2025-00347.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Italy Milan</dc:title>
  <dc:creator/>
  <dc:language>en</dc:language>
  <cp:keywords/>
  <dcterms:created xsi:type="dcterms:W3CDTF">2026-10-10T08:39:27Z</dcterms:created>
  <dcterms:modified xsi:type="dcterms:W3CDTF">2026-10-10T08:39:27Z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