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Morocco</w:t>
      </w:r>
      <w:r>
        <w:t xml:space="preserve"> </w:t>
      </w:r>
      <w:r>
        <w:t xml:space="preserve">Casablanca</w:t>
      </w:r>
    </w:p>
    <w:p>
      <w:pPr>
        <w:pStyle w:val="FirstParagraph"/>
      </w:pPr>
      <w:r>
        <w:t xml:space="preserve">INVOICE</w:t>
      </w:r>
    </w:p>
    <w:p>
      <w:pPr>
        <w:pStyle w:val="BodyText"/>
      </w:pPr>
      <w:r>
        <w:t xml:space="preserve">Invoice No: SC-CAS-2025-04782</w:t>
      </w:r>
    </w:p>
    <w:p>
      <w:pPr>
        <w:pStyle w:val="BodyText"/>
      </w:pPr>
      <w:r>
        <w:t xml:space="preserve">PAID</w:t>
      </w:r>
    </w:p>
    <w:bookmarkStart w:id="20" w:name="dr.-amina-el-fassi-m.ed."/>
    <w:p>
      <w:pPr>
        <w:pStyle w:val="Heading3"/>
      </w:pPr>
      <w:r>
        <w:t xml:space="preserve">Dr. Amina El Fassi, M.Ed.</w:t>
      </w:r>
    </w:p>
    <w:p>
      <w:pPr>
        <w:pStyle w:val="FirstParagraph"/>
      </w:pPr>
      <w:r>
        <w:rPr>
          <w:bCs/>
          <w:b/>
        </w:rPr>
        <w:t xml:space="preserve">School Counselor &amp; Educational Psychologist</w:t>
      </w:r>
    </w:p>
    <w:p>
      <w:pPr>
        <w:pStyle w:val="BodyText"/>
      </w:pPr>
      <w:r>
        <w:t xml:space="preserve">12, Avenue Hassan II, Maârif District</w:t>
      </w:r>
    </w:p>
    <w:p>
      <w:pPr>
        <w:pStyle w:val="BodyText"/>
      </w:pPr>
      <w:r>
        <w:t xml:space="preserve">Casablanca, Morocco 20000</w:t>
      </w:r>
    </w:p>
    <w:p>
      <w:pPr>
        <w:pStyle w:val="BodyText"/>
      </w:pPr>
      <w:r>
        <w:t xml:space="preserve">Tel: +212 522-345-678</w:t>
      </w:r>
    </w:p>
    <w:p>
      <w:pPr>
        <w:pStyle w:val="BodyText"/>
      </w:pPr>
      <w:r>
        <w:t xml:space="preserve">Email: a.elfassi.counselor@casablanca-edu.ma</w:t>
      </w:r>
    </w:p>
    <w:p>
      <w:pPr>
        <w:pStyle w:val="BodyText"/>
      </w:pPr>
      <w:r>
        <w:t xml:space="preserve">ICE: 002345678000091</w:t>
      </w:r>
    </w:p>
    <w:bookmarkEnd w:id="20"/>
    <w:bookmarkStart w:id="21" w:name="billed-to"/>
    <w:p>
      <w:pPr>
        <w:pStyle w:val="Heading4"/>
      </w:pPr>
      <w:r>
        <w:t xml:space="preserve">Billed To</w:t>
      </w:r>
    </w:p>
    <w:p>
      <w:pPr>
        <w:pStyle w:val="FirstParagraph"/>
      </w:pPr>
      <w:r>
        <w:rPr>
          <w:bCs/>
          <w:b/>
        </w:rPr>
        <w:t xml:space="preserve">Groupe Scolaire Al Amal</w:t>
      </w:r>
    </w:p>
    <w:p>
      <w:pPr>
        <w:pStyle w:val="BodyText"/>
      </w:pPr>
      <w:r>
        <w:t xml:space="preserve">45, Boulevard Mohammed V</w:t>
      </w:r>
    </w:p>
    <w:p>
      <w:pPr>
        <w:pStyle w:val="BodyText"/>
      </w:pPr>
      <w:r>
        <w:t xml:space="preserve">Casablanca, Morocco 20000</w:t>
      </w:r>
    </w:p>
    <w:p>
      <w:pPr>
        <w:pStyle w:val="BodyText"/>
      </w:pPr>
      <w:r>
        <w:t xml:space="preserve">Contact: Mr. Youssef Benali (Director)</w:t>
      </w:r>
    </w:p>
    <w:p>
      <w:pPr>
        <w:pStyle w:val="BodyText"/>
      </w:pPr>
      <w:r>
        <w:t xml:space="preserve">Tel: +212 522-987-654</w:t>
      </w:r>
    </w:p>
    <w:bookmarkEnd w:id="21"/>
    <w:bookmarkStart w:id="22" w:name="invoice-details"/>
    <w:p>
      <w:pPr>
        <w:pStyle w:val="Heading4"/>
      </w:pPr>
      <w:r>
        <w:t xml:space="preserve">Invoice Details</w:t>
      </w:r>
    </w:p>
    <w:p>
      <w:pPr>
        <w:pStyle w:val="FirstParagraph"/>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Sept 2024 – 30 May 2025</w:t>
      </w:r>
    </w:p>
    <w:p>
      <w:pPr>
        <w:pStyle w:val="BodyText"/>
      </w:pPr>
      <w:r>
        <w:rPr>
          <w:bCs/>
          <w:b/>
        </w:rPr>
        <w:t xml:space="preserve">Currency:</w:t>
      </w:r>
      <w:r>
        <w:t xml:space="preserve"> </w:t>
      </w:r>
      <w:r>
        <w:t xml:space="preserve">Moroccan Dirham (MAD)</w:t>
      </w:r>
    </w:p>
    <w:bookmarkEnd w:id="22"/>
    <w:bookmarkStart w:id="25" w:name="description-of-services-rendered"/>
    <w:p>
      <w:pPr>
        <w:pStyle w:val="Heading3"/>
      </w:pPr>
      <w:r>
        <w:t xml:space="preserve">Description of Services Rendered</w:t>
      </w:r>
    </w:p>
    <w:p>
      <w:pPr>
        <w:pStyle w:val="FirstParagraph"/>
      </w:pPr>
      <w:r>
        <w:t xml:space="preserve">This Invoice is issued by Dr. Amina El Fassi, a licensed School Counselor operating in Morocco Casablanca, in accordance with the professional services agreement signed on 20 August 2024 between the School Counselor and Groupe Scolaire Al Amal. The services described below were delivered as part of the comprehensive student support and guidance program implemented across all grade levels during the 2024–2025 academic year in Morocco Casablanca.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(MAD)</w:t>
            </w:r>
          </w:p>
        </w:tc>
        <w:tc>
          <w:tcPr/>
          <w:p>
            <w:pPr>
              <w:pStyle w:val="Compact"/>
              <w:jc w:val="left"/>
            </w:pPr>
            <w:r>
              <w:t xml:space="preserve">Amount (MAD)</w:t>
            </w:r>
          </w:p>
        </w:tc>
      </w:tr>
      <w:tr>
        <w:tc>
          <w:tcPr/>
          <w:p>
            <w:pPr>
              <w:pStyle w:val="Compact"/>
              <w:jc w:val="left"/>
            </w:pPr>
            <w:r>
              <w:t xml:space="preserve">1</w:t>
            </w:r>
          </w:p>
        </w:tc>
        <w:tc>
          <w:tcPr/>
          <w:p>
            <w:pPr>
              <w:pStyle w:val="Compact"/>
              <w:jc w:val="left"/>
            </w:pPr>
            <w:r>
              <w:t xml:space="preserve">Individual Student Counseling Sessions – Academic and Emotional Support (School Counselor service for grades 6 through 12, conducted at the Morocco Casablanca campus)</w:t>
            </w:r>
          </w:p>
        </w:tc>
        <w:tc>
          <w:tcPr/>
          <w:p>
            <w:pPr>
              <w:pStyle w:val="Compact"/>
              <w:jc w:val="left"/>
            </w:pPr>
            <w:r>
              <w:t xml:space="preserve">120 sessions</w:t>
            </w:r>
          </w:p>
        </w:tc>
        <w:tc>
          <w:tcPr/>
          <w:p>
            <w:pPr>
              <w:pStyle w:val="Compact"/>
              <w:jc w:val="left"/>
            </w:pPr>
            <w:r>
              <w:t xml:space="preserve">350.00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Group Counseling Workshops – Social Skills, Conflict Resolution, and Anti-Bullying Programs (School Counselor facilitated, 12 groups of 15 students each)</w:t>
            </w:r>
          </w:p>
        </w:tc>
        <w:tc>
          <w:tcPr/>
          <w:p>
            <w:pPr>
              <w:pStyle w:val="Compact"/>
              <w:jc w:val="left"/>
            </w:pPr>
            <w:r>
              <w:t xml:space="preserve">12 workshops</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3</w:t>
            </w:r>
          </w:p>
        </w:tc>
        <w:tc>
          <w:tcPr/>
          <w:p>
            <w:pPr>
              <w:pStyle w:val="Compact"/>
              <w:jc w:val="left"/>
            </w:pPr>
            <w:r>
              <w:t xml:space="preserve">Parent-Teacher-Counselor Conferences – Quarterly Meetings for Student Progress Review (School Counselor participation in Morocco Casablanca school community)</w:t>
            </w:r>
          </w:p>
        </w:tc>
        <w:tc>
          <w:tcPr/>
          <w:p>
            <w:pPr>
              <w:pStyle w:val="Compact"/>
              <w:jc w:val="left"/>
            </w:pPr>
            <w:r>
              <w:t xml:space="preserve">4 conferences</w:t>
            </w:r>
          </w:p>
        </w:tc>
        <w:tc>
          <w:tcPr/>
          <w:p>
            <w:pPr>
              <w:pStyle w:val="Compact"/>
              <w:jc w:val="left"/>
            </w:pPr>
            <w:r>
              <w:t xml:space="preserve">3,000.00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Career Guidance and University Placement Advisory – Individual and Group Sessions for Grade 12 Students (School Counselor service specific to Morocco Casablanca higher education landscape)</w:t>
            </w:r>
          </w:p>
        </w:tc>
        <w:tc>
          <w:tcPr/>
          <w:p>
            <w:pPr>
              <w:pStyle w:val="Compact"/>
              <w:jc w:val="left"/>
            </w:pPr>
            <w:r>
              <w:t xml:space="preserve">45 sessions</w:t>
            </w:r>
          </w:p>
        </w:tc>
        <w:tc>
          <w:tcPr/>
          <w:p>
            <w:pPr>
              <w:pStyle w:val="Compact"/>
              <w:jc w:val="left"/>
            </w:pPr>
            <w:r>
              <w:t xml:space="preserve">400.00</w:t>
            </w:r>
          </w:p>
        </w:tc>
        <w:tc>
          <w:tcPr/>
          <w:p>
            <w:pPr>
              <w:pStyle w:val="Compact"/>
              <w:jc w:val="left"/>
            </w:pPr>
            <w:r>
              <w:t xml:space="preserve">18,000.00</w:t>
            </w:r>
          </w:p>
        </w:tc>
      </w:tr>
      <w:tr>
        <w:tc>
          <w:tcPr/>
          <w:p>
            <w:pPr>
              <w:pStyle w:val="Compact"/>
              <w:jc w:val="left"/>
            </w:pPr>
            <w:r>
              <w:t xml:space="preserve">5</w:t>
            </w:r>
          </w:p>
        </w:tc>
        <w:tc>
          <w:tcPr/>
          <w:p>
            <w:pPr>
              <w:pStyle w:val="Compact"/>
              <w:jc w:val="left"/>
            </w:pPr>
            <w:r>
              <w:t xml:space="preserve">Psychometric Assessment and Report Writing – Standardized Testing Administration and Individualized Student Reports (School Counselor professional assessment services)</w:t>
            </w:r>
          </w:p>
        </w:tc>
        <w:tc>
          <w:tcPr/>
          <w:p>
            <w:pPr>
              <w:pStyle w:val="Compact"/>
              <w:jc w:val="left"/>
            </w:pPr>
            <w:r>
              <w:t xml:space="preserve">80 reports</w:t>
            </w:r>
          </w:p>
        </w:tc>
        <w:tc>
          <w:tcPr/>
          <w:p>
            <w:pPr>
              <w:pStyle w:val="Compact"/>
              <w:jc w:val="left"/>
            </w:pPr>
            <w:r>
              <w:t xml:space="preserve">500.00</w:t>
            </w:r>
          </w:p>
        </w:tc>
        <w:tc>
          <w:tcPr/>
          <w:p>
            <w:pPr>
              <w:pStyle w:val="Compact"/>
              <w:jc w:val="left"/>
            </w:pPr>
            <w:r>
              <w:t xml:space="preserve">40,000.00</w:t>
            </w:r>
          </w:p>
        </w:tc>
      </w:tr>
      <w:tr>
        <w:tc>
          <w:tcPr/>
          <w:p>
            <w:pPr>
              <w:pStyle w:val="Compact"/>
              <w:jc w:val="left"/>
            </w:pPr>
            <w:r>
              <w:t xml:space="preserve">6</w:t>
            </w:r>
          </w:p>
        </w:tc>
        <w:tc>
          <w:tcPr/>
          <w:p>
            <w:pPr>
              <w:pStyle w:val="Compact"/>
              <w:jc w:val="left"/>
            </w:pPr>
            <w:r>
              <w:t xml:space="preserve">Crisis Intervention and Emergency Response – On-Call Availability and Immediate Student Support (School Counselor duty in Morocco Casablanca, 24/7 coverage)</w:t>
            </w:r>
          </w:p>
        </w:tc>
        <w:tc>
          <w:tcPr/>
          <w:p>
            <w:pPr>
              <w:pStyle w:val="Compact"/>
              <w:jc w:val="left"/>
            </w:pPr>
            <w:r>
              <w:t xml:space="preserve">10 incidents</w:t>
            </w:r>
          </w:p>
        </w:tc>
        <w:tc>
          <w:tcPr/>
          <w:p>
            <w:pPr>
              <w:pStyle w:val="Compact"/>
              <w:jc w:val="left"/>
            </w:pPr>
            <w:r>
              <w:t xml:space="preserve">1,500.00</w:t>
            </w:r>
          </w:p>
        </w:tc>
        <w:tc>
          <w:tcPr/>
          <w:p>
            <w:pPr>
              <w:pStyle w:val="Compact"/>
              <w:jc w:val="left"/>
            </w:pPr>
            <w:r>
              <w:t xml:space="preserve">15,000.00</w:t>
            </w:r>
          </w:p>
        </w:tc>
      </w:tr>
      <w:tr>
        <w:tc>
          <w:tcPr/>
          <w:p>
            <w:pPr>
              <w:pStyle w:val="Compact"/>
              <w:jc w:val="left"/>
            </w:pPr>
            <w:r>
              <w:t xml:space="preserve">7</w:t>
            </w:r>
          </w:p>
        </w:tc>
        <w:tc>
          <w:tcPr/>
          <w:p>
            <w:pPr>
              <w:pStyle w:val="Compact"/>
              <w:jc w:val="left"/>
            </w:pPr>
            <w:r>
              <w:t xml:space="preserve">Teacher Training and Professional Development – Monthly Workshops on Student Mental Health Awareness (School Counselor-led training for 35 teaching staff)</w:t>
            </w:r>
          </w:p>
        </w:tc>
        <w:tc>
          <w:tcPr/>
          <w:p>
            <w:pPr>
              <w:pStyle w:val="Compact"/>
              <w:jc w:val="left"/>
            </w:pPr>
            <w:r>
              <w:t xml:space="preserve">9 workshops</w:t>
            </w:r>
          </w:p>
        </w:tc>
        <w:tc>
          <w:tcPr/>
          <w:p>
            <w:pPr>
              <w:pStyle w:val="Compact"/>
              <w:jc w:val="left"/>
            </w:pPr>
            <w:r>
              <w:t xml:space="preserve">2,000.00</w:t>
            </w:r>
          </w:p>
        </w:tc>
        <w:tc>
          <w:tcPr/>
          <w:p>
            <w:pPr>
              <w:pStyle w:val="Compact"/>
              <w:jc w:val="left"/>
            </w:pPr>
            <w:r>
              <w:t xml:space="preserve">18,000.00</w:t>
            </w:r>
          </w:p>
        </w:tc>
      </w:tr>
      <w:tr>
        <w:tc>
          <w:tcPr/>
          <w:p>
            <w:pPr>
              <w:pStyle w:val="Compact"/>
              <w:jc w:val="left"/>
            </w:pPr>
            <w:r>
              <w:t xml:space="preserve">8</w:t>
            </w:r>
          </w:p>
        </w:tc>
        <w:tc>
          <w:tcPr/>
          <w:p>
            <w:pPr>
              <w:pStyle w:val="Compact"/>
              <w:jc w:val="left"/>
            </w:pPr>
            <w:r>
              <w:t xml:space="preserve">Annual Comprehensive Counseling Program Report – Written Evaluation of the School Counselor Program Outcomes for Morocco Casablanca Academic Year 2024–2025</w:t>
            </w:r>
          </w:p>
        </w:tc>
        <w:tc>
          <w:tcPr/>
          <w:p>
            <w:pPr>
              <w:pStyle w:val="Compact"/>
              <w:jc w:val="left"/>
            </w:pPr>
            <w:r>
              <w:t xml:space="preserve">1 report</w:t>
            </w:r>
          </w:p>
        </w:tc>
        <w:tc>
          <w:tcPr/>
          <w:p>
            <w:pPr>
              <w:pStyle w:val="Compact"/>
              <w:jc w:val="left"/>
            </w:pPr>
            <w:r>
              <w:t xml:space="preserve">5,000.00</w:t>
            </w:r>
          </w:p>
        </w:tc>
        <w:tc>
          <w:tcPr/>
          <w:p>
            <w:pPr>
              <w:pStyle w:val="Compact"/>
              <w:jc w:val="left"/>
            </w:pPr>
            <w:r>
              <w:t xml:space="preserve">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180,000.00 MAD</w:t>
            </w:r>
          </w:p>
        </w:tc>
      </w:tr>
      <w:tr>
        <w:tc>
          <w:tcPr/>
          <w:p>
            <w:pPr>
              <w:pStyle w:val="Compact"/>
              <w:jc w:val="left"/>
            </w:pPr>
            <w:r>
              <w:t xml:space="preserve">VAT (20%)</w:t>
            </w:r>
          </w:p>
        </w:tc>
        <w:tc>
          <w:tcPr/>
          <w:p>
            <w:pPr>
              <w:pStyle w:val="Compact"/>
              <w:jc w:val="right"/>
            </w:pPr>
            <w:r>
              <w:t xml:space="preserve">36,000.00 MAD</w:t>
            </w:r>
          </w:p>
        </w:tc>
      </w:tr>
      <w:tr>
        <w:tc>
          <w:tcPr/>
          <w:p>
            <w:pPr>
              <w:pStyle w:val="Compact"/>
              <w:jc w:val="left"/>
            </w:pPr>
            <w:r>
              <w:t xml:space="preserve">Discount (Early Payment – 2%)</w:t>
            </w:r>
          </w:p>
        </w:tc>
        <w:tc>
          <w:tcPr/>
          <w:p>
            <w:pPr>
              <w:pStyle w:val="Compact"/>
              <w:jc w:val="right"/>
            </w:pPr>
            <w:r>
              <w:t xml:space="preserve">-3,600.00 MAD</w:t>
            </w:r>
          </w:p>
        </w:tc>
      </w:tr>
      <w:tr>
        <w:tc>
          <w:tcPr/>
          <w:p>
            <w:pPr>
              <w:pStyle w:val="Compact"/>
              <w:jc w:val="left"/>
            </w:pPr>
            <w:r>
              <w:t xml:space="preserve">Grand Total Due</w:t>
            </w:r>
          </w:p>
        </w:tc>
        <w:tc>
          <w:tcPr/>
          <w:p>
            <w:pPr>
              <w:pStyle w:val="Compact"/>
              <w:jc w:val="right"/>
            </w:pPr>
            <w:r>
              <w:t xml:space="preserve">212,400.00 MAD</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Bank of Africa (BMCE Bank)</w:t>
      </w:r>
    </w:p>
    <w:p>
      <w:pPr>
        <w:pStyle w:val="BodyText"/>
      </w:pPr>
      <w:r>
        <w:rPr>
          <w:bCs/>
          <w:b/>
        </w:rPr>
        <w:t xml:space="preserve">Account Name:</w:t>
      </w:r>
      <w:r>
        <w:t xml:space="preserve"> </w:t>
      </w:r>
      <w:r>
        <w:t xml:space="preserve">Dr. Amina El Fassi – School Counselor Services</w:t>
      </w:r>
    </w:p>
    <w:p>
      <w:pPr>
        <w:pStyle w:val="BodyText"/>
      </w:pPr>
      <w:r>
        <w:rPr>
          <w:bCs/>
          <w:b/>
        </w:rPr>
        <w:t xml:space="preserve">RIB:</w:t>
      </w:r>
      <w:r>
        <w:t xml:space="preserve"> </w:t>
      </w:r>
      <w:r>
        <w:t xml:space="preserve">007 800 1234567890123 45</w:t>
      </w:r>
    </w:p>
    <w:p>
      <w:pPr>
        <w:pStyle w:val="BodyText"/>
      </w:pPr>
      <w:r>
        <w:rPr>
          <w:bCs/>
          <w:b/>
        </w:rPr>
        <w:t xml:space="preserve">IBAN:</w:t>
      </w:r>
      <w:r>
        <w:t xml:space="preserve"> </w:t>
      </w:r>
      <w:r>
        <w:t xml:space="preserve">MA64 0078 0012 3456 7890 1234 5</w:t>
      </w:r>
    </w:p>
    <w:p>
      <w:pPr>
        <w:pStyle w:val="BodyText"/>
      </w:pPr>
      <w:r>
        <w:rPr>
          <w:bCs/>
          <w:b/>
        </w:rPr>
        <w:t xml:space="preserve">Reference:</w:t>
      </w:r>
      <w:r>
        <w:t xml:space="preserve"> </w:t>
      </w:r>
      <w:r>
        <w:t xml:space="preserve">SC-CAS-2025-04782</w:t>
      </w:r>
    </w:p>
    <w:p>
      <w:pPr>
        <w:pStyle w:val="BodyText"/>
      </w:pPr>
      <w:r>
        <w:t xml:space="preserve">Please ensure that the reference number is included with your payment. This Invoice must be settled in full by the due date of 30 June 2025. Late payments are subject to a penalty of 1.5% per month as per Moroccan commercial law (Code de Commerce, Article 1237-2).</w:t>
      </w:r>
    </w:p>
    <w:bookmarkEnd w:id="23"/>
    <w:bookmarkStart w:id="24" w:name="notes-and-terms"/>
    <w:p>
      <w:pPr>
        <w:pStyle w:val="Heading4"/>
      </w:pPr>
      <w:r>
        <w:t xml:space="preserve">Notes and Terms</w:t>
      </w:r>
    </w:p>
    <w:p>
      <w:pPr>
        <w:pStyle w:val="FirstParagraph"/>
      </w:pPr>
      <w:r>
        <w:t xml:space="preserve">1. This Invoice represents the final settlement for all School Counselor services rendered during the 2024–2025 academic year at the Morocco Casablanca campus of Groupe Scolaire Al Amal. No further charges will be incurred for the services listed herein.</w:t>
      </w:r>
    </w:p>
    <w:p>
      <w:pPr>
        <w:pStyle w:val="BodyText"/>
      </w:pPr>
      <w:r>
        <w:t xml:space="preserve">2. All counseling sessions and workshops were conducted in compliance with the Moroccan Ministry of National Education, Higher Education, Scientific Research, and Innovation regulations regarding student welfare and School Counselor professional standards.</w:t>
      </w:r>
    </w:p>
    <w:p>
      <w:pPr>
        <w:pStyle w:val="BodyText"/>
      </w:pPr>
      <w:r>
        <w:t xml:space="preserve">3. Confidentiality of all student records, assessment data, and counseling notes is maintained in strict accordance with Moroccan data protection law (Law 09-08) and the professional ethical code of the School Counselor in Morocco Casablanca.</w:t>
      </w:r>
    </w:p>
    <w:p>
      <w:pPr>
        <w:pStyle w:val="BodyText"/>
      </w:pPr>
      <w:r>
        <w:t xml:space="preserve">4. This Invoice is valid for 90 days from the issue date. After this period, the School Counselor reserves the right to apply the late payment penalty as stated above.</w:t>
      </w:r>
    </w:p>
    <w:p>
      <w:pPr>
        <w:pStyle w:val="BodyText"/>
      </w:pPr>
      <w:r>
        <w:t xml:space="preserve">5. For any disputes regarding this Invoice or the services provided, both parties agree to first attempt resolution through mediation in Morocco Casablanca before pursuing legal action in the competent courts of Casablanca.</w:t>
      </w:r>
    </w:p>
    <w:p>
      <w:pPr>
        <w:pStyle w:val="BodyText"/>
      </w:pPr>
      <w:r>
        <w:t xml:space="preserve">6. The School Counselor, Dr. Amina El Fassi, is registered with the Moroccan Order of Psychologists and holds a valid professional license (No. PSY-2019-0456) issued by the relevant authority in Morocco Casablanca.</w:t>
      </w:r>
    </w:p>
    <w:bookmarkEnd w:id="24"/>
    <w:p>
      <w:pPr>
        <w:pStyle w:val="BodyText"/>
      </w:pPr>
      <w:r>
        <w:rPr>
          <w:bCs/>
          <w:b/>
        </w:rPr>
        <w:t xml:space="preserve">Dr. Amina El Fassi, M.Ed. – School Counselor</w:t>
      </w:r>
      <w:r>
        <w:t xml:space="preserve"> </w:t>
      </w:r>
      <w:r>
        <w:t xml:space="preserve">| 12, Avenue Hassan II, Maârif, Casablanca, Morocco 20000</w:t>
      </w:r>
    </w:p>
    <w:p>
      <w:pPr>
        <w:pStyle w:val="BodyText"/>
      </w:pPr>
      <w:r>
        <w:t xml:space="preserve">Tel: +212 522-345-678 | Email: a.elfassi.counselor@casablanca-edu.ma | ICE: 002345678000091 | IF: 40567890</w:t>
      </w:r>
    </w:p>
    <w:p>
      <w:pPr>
        <w:pStyle w:val="BodyText"/>
      </w:pPr>
      <w:r>
        <w:t xml:space="preserve">Thank you for your business. We appreciate the trust placed in our School Counselor services in Morocco Casablanca. This Invoice was generated electronically and is valid without a physical signature.</w:t>
      </w:r>
    </w:p>
    <w:p>
      <w:pPr>
        <w:pStyle w:val="BodyText"/>
      </w:pPr>
      <w:r>
        <w:t xml:space="preserve">Document generated on 15 June 2025 | Page 1 of 1 | Invoice SC-CAS-2025-04782</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Morocco Casablanca</dc:title>
  <dc:creator/>
  <dc:language>en</dc:language>
  <cp:keywords/>
  <dcterms:created xsi:type="dcterms:W3CDTF">2026-10-10T08:06:20Z</dcterms:created>
  <dcterms:modified xsi:type="dcterms:W3CDTF">2026-10-10T08:06:20Z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