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INVOICE</w:t>
      </w:r>
    </w:p>
    <w:p>
      <w:pPr>
        <w:pStyle w:val="BodyText"/>
      </w:pPr>
      <w:r>
        <w:t xml:space="preserve">Professional School Counselor Services</w:t>
      </w:r>
    </w:p>
    <w:bookmarkStart w:id="20" w:name="invoice-number-inv-lag-2025-0047"/>
    <w:p>
      <w:pPr>
        <w:pStyle w:val="Heading3"/>
      </w:pPr>
      <w:r>
        <w:t xml:space="preserve">Invoice Number: INV-LAG-2025-0047</w:t>
      </w:r>
    </w:p>
    <w:p>
      <w:pPr>
        <w:pStyle w:val="FirstParagraph"/>
      </w:pPr>
      <w:r>
        <w:t xml:space="preserve">Invoice Date: 15th June 2025</w:t>
      </w:r>
    </w:p>
    <w:p>
      <w:pPr>
        <w:pStyle w:val="BodyText"/>
      </w:pPr>
      <w:r>
        <w:t xml:space="preserve">Due Date: 30th June 2025</w:t>
      </w:r>
    </w:p>
    <w:p>
      <w:pPr>
        <w:pStyle w:val="BodyText"/>
      </w:pPr>
      <w:r>
        <w:t xml:space="preserve">Payment Terms: Net 15 Days</w:t>
      </w:r>
    </w:p>
    <w:bookmarkEnd w:id="20"/>
    <w:bookmarkStart w:id="21" w:name="service-provider-school-counselor"/>
    <w:p>
      <w:pPr>
        <w:pStyle w:val="Heading4"/>
      </w:pPr>
      <w:r>
        <w:t xml:space="preserve">Service Provider (School Counselor)</w:t>
      </w:r>
    </w:p>
    <w:p>
      <w:pPr>
        <w:pStyle w:val="FirstParagraph"/>
      </w:pPr>
      <w:r>
        <w:rPr>
          <w:bCs/>
          <w:b/>
        </w:rPr>
        <w:t xml:space="preserve">Name:</w:t>
      </w:r>
      <w:r>
        <w:t xml:space="preserve"> </w:t>
      </w:r>
      <w:r>
        <w:t xml:space="preserve">Mrs. Adunni Okafor, M.Ed (Counseling Psychology)</w:t>
      </w:r>
    </w:p>
    <w:p>
      <w:pPr>
        <w:pStyle w:val="BodyText"/>
      </w:pPr>
      <w:r>
        <w:rPr>
          <w:bCs/>
          <w:b/>
        </w:rPr>
        <w:t xml:space="preserve">Title:</w:t>
      </w:r>
      <w:r>
        <w:t xml:space="preserve"> </w:t>
      </w:r>
      <w:r>
        <w:t xml:space="preserve">Senior School Counselor</w:t>
      </w:r>
    </w:p>
    <w:p>
      <w:pPr>
        <w:pStyle w:val="BodyText"/>
      </w:pPr>
      <w:r>
        <w:rPr>
          <w:bCs/>
          <w:b/>
        </w:rPr>
        <w:t xml:space="preserve">Organization:</w:t>
      </w:r>
      <w:r>
        <w:t xml:space="preserve"> </w:t>
      </w:r>
      <w:r>
        <w:t xml:space="preserve">Lagos Integrated School Counseling Centre</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Phone:</w:t>
      </w:r>
      <w:r>
        <w:t xml:space="preserve"> </w:t>
      </w:r>
      <w:r>
        <w:t xml:space="preserve">+234 803 555 7821</w:t>
      </w:r>
    </w:p>
    <w:p>
      <w:pPr>
        <w:pStyle w:val="BodyText"/>
      </w:pPr>
      <w:r>
        <w:rPr>
          <w:bCs/>
          <w:b/>
        </w:rPr>
        <w:t xml:space="preserve">Email:</w:t>
      </w:r>
      <w:r>
        <w:t xml:space="preserve"> </w:t>
      </w:r>
      <w:r>
        <w:t xml:space="preserve">a.okafor@liscc.ng</w:t>
      </w:r>
    </w:p>
    <w:p>
      <w:pPr>
        <w:pStyle w:val="BodyText"/>
      </w:pPr>
      <w:r>
        <w:rPr>
          <w:bCs/>
          <w:b/>
        </w:rPr>
        <w:t xml:space="preserve">RC Number:</w:t>
      </w:r>
      <w:r>
        <w:t xml:space="preserve"> </w:t>
      </w:r>
      <w:r>
        <w:t xml:space="preserve">RC/112/45872</w:t>
      </w:r>
    </w:p>
    <w:bookmarkEnd w:id="21"/>
    <w:bookmarkStart w:id="22" w:name="client-bill-to"/>
    <w:p>
      <w:pPr>
        <w:pStyle w:val="Heading4"/>
      </w:pPr>
      <w:r>
        <w:t xml:space="preserve">Client / Bill To</w:t>
      </w:r>
    </w:p>
    <w:p>
      <w:pPr>
        <w:pStyle w:val="FirstParagraph"/>
      </w:pPr>
      <w:r>
        <w:rPr>
          <w:bCs/>
          <w:b/>
        </w:rPr>
        <w:t xml:space="preserve">Name:</w:t>
      </w:r>
      <w:r>
        <w:t xml:space="preserve"> </w:t>
      </w:r>
      <w:r>
        <w:t xml:space="preserve">Greenfield International Academy</w:t>
      </w:r>
    </w:p>
    <w:p>
      <w:pPr>
        <w:pStyle w:val="BodyText"/>
      </w:pPr>
      <w:r>
        <w:rPr>
          <w:bCs/>
          <w:b/>
        </w:rPr>
        <w:t xml:space="preserve">Attention:</w:t>
      </w:r>
      <w:r>
        <w:t xml:space="preserve"> </w:t>
      </w:r>
      <w:r>
        <w:t xml:space="preserve">Mr. Tunde Bakare, Principal</w:t>
      </w:r>
    </w:p>
    <w:p>
      <w:pPr>
        <w:pStyle w:val="BodyText"/>
      </w:pPr>
      <w:r>
        <w:rPr>
          <w:bCs/>
          <w:b/>
        </w:rPr>
        <w:t xml:space="preserve">Address:</w:t>
      </w:r>
      <w:r>
        <w:t xml:space="preserve"> </w:t>
      </w:r>
      <w:r>
        <w:t xml:space="preserve">82 Herbert Macaulay Way, Lekki Phase 1, Nigeria Lagos</w:t>
      </w:r>
    </w:p>
    <w:p>
      <w:pPr>
        <w:pStyle w:val="BodyText"/>
      </w:pPr>
      <w:r>
        <w:rPr>
          <w:bCs/>
          <w:b/>
        </w:rPr>
        <w:t xml:space="preserve">Phone:</w:t>
      </w:r>
      <w:r>
        <w:t xml:space="preserve"> </w:t>
      </w:r>
      <w:r>
        <w:t xml:space="preserve">+234 805 221 4433</w:t>
      </w:r>
    </w:p>
    <w:p>
      <w:pPr>
        <w:pStyle w:val="BodyText"/>
      </w:pPr>
      <w:r>
        <w:rPr>
          <w:bCs/>
          <w:b/>
        </w:rPr>
        <w:t xml:space="preserve">Email:</w:t>
      </w:r>
      <w:r>
        <w:t xml:space="preserve"> </w:t>
      </w:r>
      <w:r>
        <w:t xml:space="preserve">admin@greenfieldlagos.edu.ng</w:t>
      </w:r>
    </w:p>
    <w:p>
      <w:pPr>
        <w:pStyle w:val="BodyText"/>
      </w:pPr>
      <w:r>
        <w:rPr>
          <w:bCs/>
          <w:b/>
        </w:rPr>
        <w:t xml:space="preserve">Tax ID (TIN):</w:t>
      </w:r>
      <w:r>
        <w:t xml:space="preserve"> </w:t>
      </w:r>
      <w:r>
        <w:t xml:space="preserve">1045-8821-3376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Individual Student Counseling Sessions – Academic Stress Management (12 sessions for students in Senior Secondary)</w:t>
            </w:r>
          </w:p>
        </w:tc>
        <w:tc>
          <w:tcPr/>
          <w:p>
            <w:pPr>
              <w:pStyle w:val="Compact"/>
              <w:jc w:val="left"/>
            </w:pPr>
            <w:r>
              <w:t xml:space="preserve">02 Jun – 13 Jun 2025</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Group Counseling Workshops – Bullying Prevention and Peer Conflict Resolution (4 workshops)</w:t>
            </w:r>
          </w:p>
        </w:tc>
        <w:tc>
          <w:tcPr/>
          <w:p>
            <w:pPr>
              <w:pStyle w:val="Compact"/>
              <w:jc w:val="left"/>
            </w:pPr>
            <w:r>
              <w:t xml:space="preserve">04 Jun – 11 Jun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Parent-Teacher Counseling Conference – Facilitation and Guidance Reports</w:t>
            </w:r>
          </w:p>
        </w:tc>
        <w:tc>
          <w:tcPr/>
          <w:p>
            <w:pPr>
              <w:pStyle w:val="Compact"/>
              <w:jc w:val="left"/>
            </w:pPr>
            <w:r>
              <w:t xml:space="preserve">09 Jun 2025</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4</w:t>
            </w:r>
          </w:p>
        </w:tc>
        <w:tc>
          <w:tcPr/>
          <w:p>
            <w:pPr>
              <w:pStyle w:val="Compact"/>
              <w:jc w:val="left"/>
            </w:pPr>
            <w:r>
              <w:t xml:space="preserve">Career Guidance and University Admission Counseling for SS3 Students (20 students)</w:t>
            </w:r>
          </w:p>
        </w:tc>
        <w:tc>
          <w:tcPr/>
          <w:p>
            <w:pPr>
              <w:pStyle w:val="Compact"/>
              <w:jc w:val="left"/>
            </w:pPr>
            <w:r>
              <w:t xml:space="preserve">05 Jun – 12 Jun 2025</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Psychological Assessment and Report Writing – Special Needs Identification</w:t>
            </w:r>
          </w:p>
        </w:tc>
        <w:tc>
          <w:tcPr/>
          <w:p>
            <w:pPr>
              <w:pStyle w:val="Compact"/>
              <w:jc w:val="left"/>
            </w:pPr>
            <w:r>
              <w:t xml:space="preserve">03 Jun – 10 Jun 2025</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Staff Training – Introduction to Child Psychology for Teaching Staff (Full-day seminar)</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1,316,000.00</w:t>
            </w:r>
          </w:p>
        </w:tc>
      </w:tr>
      <w:tr>
        <w:tc>
          <w:tcPr/>
          <w:p>
            <w:pPr>
              <w:pStyle w:val="Compact"/>
              <w:jc w:val="left"/>
            </w:pPr>
            <w:r>
              <w:t xml:space="preserve">VAT (7.5% – Nigeria Lagos Standard)</w:t>
            </w:r>
          </w:p>
        </w:tc>
        <w:tc>
          <w:tcPr/>
          <w:p>
            <w:pPr>
              <w:pStyle w:val="Compact"/>
              <w:jc w:val="right"/>
            </w:pPr>
            <w:r>
              <w:t xml:space="preserve">NGN 98,700.00</w:t>
            </w:r>
          </w:p>
        </w:tc>
      </w:tr>
      <w:tr>
        <w:tc>
          <w:tcPr/>
          <w:p>
            <w:pPr>
              <w:pStyle w:val="Compact"/>
              <w:jc w:val="left"/>
            </w:pPr>
            <w:r>
              <w:t xml:space="preserve">Travel and Logistics (within Nigeria Lagos)</w:t>
            </w:r>
          </w:p>
        </w:tc>
        <w:tc>
          <w:tcPr/>
          <w:p>
            <w:pPr>
              <w:pStyle w:val="Compact"/>
              <w:jc w:val="right"/>
            </w:pPr>
            <w:r>
              <w:t xml:space="preserve">NGN 25,000.00</w:t>
            </w:r>
          </w:p>
        </w:tc>
      </w:tr>
      <w:tr>
        <w:tc>
          <w:tcPr/>
          <w:p>
            <w:pPr>
              <w:pStyle w:val="Compact"/>
              <w:jc w:val="left"/>
            </w:pPr>
            <w:r>
              <w:t xml:space="preserve">Grand Total Due</w:t>
            </w:r>
          </w:p>
        </w:tc>
        <w:tc>
          <w:tcPr/>
          <w:p>
            <w:pPr>
              <w:pStyle w:val="Compact"/>
              <w:jc w:val="right"/>
            </w:pPr>
            <w:r>
              <w:t xml:space="preserve">NGN 1,439,700.00</w:t>
            </w:r>
          </w:p>
        </w:tc>
      </w:tr>
    </w:tbl>
    <w:bookmarkStart w:id="23" w:name="invoice-notes-and-terms"/>
    <w:p>
      <w:pPr>
        <w:pStyle w:val="Heading4"/>
      </w:pPr>
      <w:r>
        <w:t xml:space="preserve">Invoice Notes and Terms</w:t>
      </w:r>
    </w:p>
    <w:p>
      <w:pPr>
        <w:pStyle w:val="FirstParagraph"/>
      </w:pPr>
      <w:r>
        <w:t xml:space="preserve">This Invoice is issued by the undersigned School Counselor in accordance with the professional services agreement dated 1st January 2025 between Lagos Integrated School Counseling Centre and Greenfield International Academy, Nigeria Lagos.</w:t>
      </w:r>
    </w:p>
    <w:p>
      <w:pPr>
        <w:pStyle w:val="BodyText"/>
      </w:pPr>
      <w:r>
        <w:t xml:space="preserve">All counseling services rendered by the School Counselor are conducted in strict compliance with the Nigerian Code of Ethics for Professional Counselors and the guidelines set forth by the National Board for Technical Education (NBTE) and the Lagos State Ministry of Education.</w:t>
      </w:r>
    </w:p>
    <w:p>
      <w:pPr>
        <w:pStyle w:val="BodyText"/>
      </w:pPr>
      <w:r>
        <w:t xml:space="preserve">Confidentiality of all student records, psychological assessments, and counseling session notes is maintained in full accordance with the Nigeria Data Protection Act (NDPA) 2023. No personal information of minors shall be disclosed without written parental consent.</w:t>
      </w:r>
    </w:p>
    <w:p>
      <w:pPr>
        <w:pStyle w:val="BodyText"/>
      </w:pPr>
      <w:r>
        <w:t xml:space="preserve">This Invoice must be settled within fifteen (15) calendar days of the Invoice date. Late payments shall attract a penalty of 2% per month as stipulated in the service contract. The School Counselor reserves the right to suspend ongoing services if payment is not received by the stated due date.</w:t>
      </w:r>
    </w:p>
    <w:p>
      <w:pPr>
        <w:pStyle w:val="BodyText"/>
      </w:pPr>
      <w:r>
        <w:t xml:space="preserve">All services listed in this Invoice were personally delivered by the named School Counselor or under her direct professional supervision. No portion of this Invoice represents subcontracted services.</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Lagos Integrated School Counseling Centre</w:t>
      </w:r>
    </w:p>
    <w:p>
      <w:pPr>
        <w:pStyle w:val="BodyText"/>
      </w:pPr>
      <w:r>
        <w:rPr>
          <w:bCs/>
          <w:b/>
        </w:rPr>
        <w:t xml:space="preserve">Account Number:</w:t>
      </w:r>
      <w:r>
        <w:t xml:space="preserve"> </w:t>
      </w:r>
      <w:r>
        <w:t xml:space="preserve">2045 8877 3321</w:t>
      </w:r>
    </w:p>
    <w:p>
      <w:pPr>
        <w:pStyle w:val="BodyText"/>
      </w:pPr>
      <w:r>
        <w:rPr>
          <w:bCs/>
          <w:b/>
        </w:rPr>
        <w:t xml:space="preserve">Branch:</w:t>
      </w:r>
      <w:r>
        <w:t xml:space="preserve"> </w:t>
      </w:r>
      <w:r>
        <w:t xml:space="preserve">Victoria Island, Nigeria Lagos</w:t>
      </w:r>
    </w:p>
    <w:p>
      <w:pPr>
        <w:pStyle w:val="BodyText"/>
      </w:pPr>
      <w:r>
        <w:rPr>
          <w:bCs/>
          <w:b/>
        </w:rPr>
        <w:t xml:space="preserve">SWIFT Code:</w:t>
      </w:r>
      <w:r>
        <w:t xml:space="preserve"> </w:t>
      </w:r>
      <w:r>
        <w:t xml:space="preserve">FIBNNGNL</w:t>
      </w:r>
    </w:p>
    <w:p>
      <w:pPr>
        <w:pStyle w:val="BodyText"/>
      </w:pPr>
      <w:r>
        <w:rPr>
          <w:bCs/>
          <w:b/>
        </w:rPr>
        <w:t xml:space="preserve">Reference:</w:t>
      </w:r>
      <w:r>
        <w:t xml:space="preserve"> </w:t>
      </w:r>
      <w:r>
        <w:t xml:space="preserve">Please quote Invoice Number INV-LAG-2025-0047 in all payment communications.</w:t>
      </w:r>
    </w:p>
    <w:p>
      <w:pPr>
        <w:pStyle w:val="BodyText"/>
      </w:pPr>
      <w:r>
        <w:rPr>
          <w:bCs/>
          <w:b/>
        </w:rPr>
        <w:t xml:space="preserve">Alternative:</w:t>
      </w:r>
      <w:r>
        <w:t xml:space="preserve"> </w:t>
      </w:r>
      <w:r>
        <w:t xml:space="preserve">Transfer via NIBSS Instant Payment (NIP) to +234 803 555 7821</w:t>
      </w:r>
    </w:p>
    <w:bookmarkEnd w:id="24"/>
    <w:p>
      <w:pPr>
        <w:pStyle w:val="BodyText"/>
      </w:pPr>
      <w:r>
        <w:rPr>
          <w:bCs/>
          <w:b/>
        </w:rPr>
        <w:t xml:space="preserve">Mrs. Adunni Okafor</w:t>
      </w:r>
      <w:r>
        <w:br/>
      </w:r>
      <w:r>
        <w:t xml:space="preserve">Senior School Counselor</w:t>
      </w:r>
      <w:r>
        <w:br/>
      </w:r>
      <w:r>
        <w:t xml:space="preserve">Lagos Integrated School Counseling Centre</w:t>
      </w:r>
      <w:r>
        <w:br/>
      </w:r>
      <w:r>
        <w:t xml:space="preserve">Nigeria Lagos</w:t>
      </w:r>
    </w:p>
    <w:p>
      <w:pPr>
        <w:pStyle w:val="BodyText"/>
      </w:pPr>
      <w:r>
        <w:rPr>
          <w:bCs/>
          <w:b/>
        </w:rPr>
        <w:t xml:space="preserve">Mr. Tunde Bakare</w:t>
      </w:r>
      <w:r>
        <w:br/>
      </w:r>
      <w:r>
        <w:t xml:space="preserve">Principal / Authorized Signatory</w:t>
      </w:r>
      <w:r>
        <w:br/>
      </w:r>
      <w:r>
        <w:t xml:space="preserve">Greenfield International Academy</w:t>
      </w:r>
      <w:r>
        <w:br/>
      </w:r>
      <w:r>
        <w:t xml:space="preserve">Nigeria Lagos</w:t>
      </w:r>
    </w:p>
    <w:p>
      <w:pPr>
        <w:pStyle w:val="BodyText"/>
      </w:pPr>
      <w:r>
        <w:t xml:space="preserve">This Invoice is a legally binding document for the payment of professional School Counselor services rendered in Nigeria Lagos. It is valid for a period of ninety (90) days from the date of issue. For queries regarding this Invoice, please contact the School Counselor's office at the address stated above or via email at a.okafor@liscc.ng. Lagos Integrated School Counseling Centre is a registered professional body operating under the laws of the Federal Republic of Nigeria, with its principal office located in Nigeria Lagos. All disputes arising from this Invoice shall be resolved under the jurisdiction of the courts of Nigeria Lagos.</w:t>
      </w:r>
    </w:p>
    <w:p>
      <w:pPr>
        <w:pStyle w:val="BodyText"/>
      </w:pPr>
      <w:r>
        <w:t xml:space="preserve">© 2025 Lagos Integrated School Counseling Centre | Invoice INV-LAG-2025-0047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Nigeria Lagos</dc:title>
  <dc:creator/>
  <dc:language>en</dc:language>
  <cp:keywords/>
  <dcterms:created xsi:type="dcterms:W3CDTF">2026-10-10T07:05:50Z</dcterms:created>
  <dcterms:modified xsi:type="dcterms:W3CDTF">2026-10-10T07:05:50Z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